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42A" w:rsidRDefault="000D442A" w:rsidP="000D442A">
      <w:pPr>
        <w:jc w:val="center"/>
        <w:outlineLvl w:val="0"/>
        <w:rPr>
          <w:b/>
          <w:sz w:val="18"/>
          <w:szCs w:val="18"/>
        </w:rPr>
      </w:pPr>
      <w:r>
        <w:rPr>
          <w:b/>
          <w:sz w:val="18"/>
          <w:szCs w:val="18"/>
        </w:rPr>
        <w:t>УПРАВЛЕНИЕ ОБРАЗОВАНИЯ КАМЕНСКОГО РАЙОНА ПЕНЗЕНСКОЙ ОБЛАСТИ</w:t>
      </w:r>
    </w:p>
    <w:p w:rsidR="000D442A" w:rsidRDefault="000D442A" w:rsidP="000D442A">
      <w:pPr>
        <w:jc w:val="center"/>
        <w:rPr>
          <w:b/>
          <w:sz w:val="28"/>
          <w:szCs w:val="28"/>
        </w:rPr>
      </w:pPr>
    </w:p>
    <w:p w:rsidR="000D442A" w:rsidRDefault="000D442A" w:rsidP="000D442A">
      <w:pPr>
        <w:jc w:val="center"/>
        <w:outlineLvl w:val="0"/>
        <w:rPr>
          <w:b/>
          <w:sz w:val="28"/>
          <w:szCs w:val="28"/>
        </w:rPr>
      </w:pPr>
      <w:r>
        <w:rPr>
          <w:b/>
          <w:sz w:val="28"/>
          <w:szCs w:val="28"/>
        </w:rPr>
        <w:t>Муниципальное общеобразовательное учреждение</w:t>
      </w:r>
    </w:p>
    <w:p w:rsidR="000D442A" w:rsidRDefault="000D442A" w:rsidP="000D442A">
      <w:pPr>
        <w:jc w:val="center"/>
        <w:outlineLvl w:val="0"/>
        <w:rPr>
          <w:b/>
          <w:sz w:val="28"/>
          <w:szCs w:val="28"/>
        </w:rPr>
      </w:pPr>
      <w:r>
        <w:rPr>
          <w:b/>
          <w:sz w:val="28"/>
          <w:szCs w:val="28"/>
        </w:rPr>
        <w:t xml:space="preserve">средняя общеобразовательная школа №8 </w:t>
      </w:r>
    </w:p>
    <w:p w:rsidR="000D442A" w:rsidRDefault="000D442A" w:rsidP="000D442A">
      <w:pPr>
        <w:jc w:val="center"/>
        <w:outlineLvl w:val="0"/>
        <w:rPr>
          <w:b/>
          <w:sz w:val="32"/>
          <w:szCs w:val="32"/>
        </w:rPr>
      </w:pPr>
      <w:r>
        <w:rPr>
          <w:b/>
          <w:sz w:val="28"/>
          <w:szCs w:val="28"/>
        </w:rPr>
        <w:t>г.Каменки (МОУ СОШ №8</w:t>
      </w:r>
      <w:r>
        <w:rPr>
          <w:b/>
          <w:sz w:val="32"/>
          <w:szCs w:val="32"/>
        </w:rPr>
        <w:t>)</w:t>
      </w:r>
    </w:p>
    <w:p w:rsidR="00265B89" w:rsidRDefault="00265B89" w:rsidP="000D442A">
      <w:pPr>
        <w:jc w:val="center"/>
        <w:rPr>
          <w:szCs w:val="28"/>
        </w:rPr>
      </w:pPr>
    </w:p>
    <w:p w:rsidR="000D442A" w:rsidRDefault="00E41FBE" w:rsidP="00E41FBE">
      <w:pPr>
        <w:jc w:val="right"/>
        <w:rPr>
          <w:szCs w:val="28"/>
        </w:rPr>
      </w:pPr>
      <w:r>
        <w:rPr>
          <w:szCs w:val="28"/>
        </w:rPr>
        <w:t>УТВЕРЖДАЮ</w:t>
      </w:r>
    </w:p>
    <w:p w:rsidR="00E41FBE" w:rsidRDefault="00E41FBE" w:rsidP="00E41FBE">
      <w:pPr>
        <w:jc w:val="right"/>
        <w:rPr>
          <w:szCs w:val="28"/>
        </w:rPr>
      </w:pPr>
      <w:r>
        <w:rPr>
          <w:szCs w:val="28"/>
        </w:rPr>
        <w:t>Директор МОУ СОШ №8</w:t>
      </w:r>
    </w:p>
    <w:p w:rsidR="00E41FBE" w:rsidRDefault="00E41FBE" w:rsidP="00E41FBE">
      <w:pPr>
        <w:jc w:val="right"/>
        <w:rPr>
          <w:szCs w:val="28"/>
        </w:rPr>
      </w:pPr>
      <w:r>
        <w:rPr>
          <w:szCs w:val="28"/>
        </w:rPr>
        <w:t>__________________А.Н.</w:t>
      </w:r>
      <w:r w:rsidR="00A31F93">
        <w:rPr>
          <w:szCs w:val="28"/>
        </w:rPr>
        <w:t xml:space="preserve"> </w:t>
      </w:r>
      <w:r>
        <w:rPr>
          <w:szCs w:val="28"/>
        </w:rPr>
        <w:t>Рябов</w:t>
      </w:r>
    </w:p>
    <w:p w:rsidR="00E41FBE" w:rsidRDefault="00E41FBE" w:rsidP="00E41FBE">
      <w:pPr>
        <w:jc w:val="right"/>
        <w:rPr>
          <w:szCs w:val="28"/>
        </w:rPr>
      </w:pPr>
      <w:r>
        <w:rPr>
          <w:szCs w:val="28"/>
        </w:rPr>
        <w:t>31.08.2019</w:t>
      </w:r>
    </w:p>
    <w:p w:rsidR="000D442A" w:rsidRPr="000D442A" w:rsidRDefault="000D442A" w:rsidP="000D442A">
      <w:pPr>
        <w:jc w:val="center"/>
        <w:rPr>
          <w:b/>
          <w:szCs w:val="28"/>
        </w:rPr>
      </w:pPr>
    </w:p>
    <w:p w:rsidR="000D442A" w:rsidRPr="000D442A" w:rsidRDefault="00E41FBE" w:rsidP="000D442A">
      <w:pPr>
        <w:jc w:val="center"/>
        <w:rPr>
          <w:b/>
          <w:szCs w:val="28"/>
        </w:rPr>
      </w:pPr>
      <w:r>
        <w:rPr>
          <w:b/>
          <w:szCs w:val="28"/>
        </w:rPr>
        <w:t>ПЛАН РАБОТЫ</w:t>
      </w:r>
    </w:p>
    <w:p w:rsidR="000D442A" w:rsidRPr="00E41FBE" w:rsidRDefault="000D442A" w:rsidP="000D442A">
      <w:pPr>
        <w:jc w:val="center"/>
        <w:rPr>
          <w:b/>
          <w:sz w:val="28"/>
          <w:szCs w:val="28"/>
        </w:rPr>
      </w:pPr>
      <w:r w:rsidRPr="00E41FBE">
        <w:rPr>
          <w:b/>
          <w:sz w:val="28"/>
          <w:szCs w:val="28"/>
        </w:rPr>
        <w:t xml:space="preserve"> комиссии по урегулированию споров между участниками образователь</w:t>
      </w:r>
      <w:r w:rsidR="00E41FBE">
        <w:rPr>
          <w:b/>
          <w:sz w:val="28"/>
          <w:szCs w:val="28"/>
        </w:rPr>
        <w:t>ных отношений МОУ СОШ №8 за 2019-2020</w:t>
      </w:r>
      <w:r w:rsidRPr="00E41FBE">
        <w:rPr>
          <w:b/>
          <w:sz w:val="28"/>
          <w:szCs w:val="28"/>
        </w:rPr>
        <w:t xml:space="preserve"> уч.</w:t>
      </w:r>
      <w:r w:rsidR="00585F63">
        <w:rPr>
          <w:b/>
          <w:sz w:val="28"/>
          <w:szCs w:val="28"/>
        </w:rPr>
        <w:t xml:space="preserve"> </w:t>
      </w:r>
      <w:r w:rsidRPr="00E41FBE">
        <w:rPr>
          <w:b/>
          <w:sz w:val="28"/>
          <w:szCs w:val="28"/>
        </w:rPr>
        <w:t>год</w:t>
      </w:r>
    </w:p>
    <w:p w:rsidR="000D442A" w:rsidRDefault="000D442A" w:rsidP="000D442A">
      <w:pPr>
        <w:rPr>
          <w:szCs w:val="28"/>
        </w:rPr>
      </w:pPr>
      <w:r>
        <w:rPr>
          <w:szCs w:val="28"/>
        </w:rPr>
        <w:t>Состав комиссии:</w:t>
      </w:r>
    </w:p>
    <w:p w:rsidR="000D442A" w:rsidRDefault="000D442A" w:rsidP="000D442A">
      <w:pPr>
        <w:rPr>
          <w:szCs w:val="28"/>
        </w:rPr>
      </w:pPr>
      <w:r>
        <w:rPr>
          <w:szCs w:val="28"/>
        </w:rPr>
        <w:t>Председатель А.Н.Рябов, директор МОУ СОШ №8</w:t>
      </w:r>
    </w:p>
    <w:p w:rsidR="000D442A" w:rsidRDefault="000D442A" w:rsidP="000D442A">
      <w:pPr>
        <w:rPr>
          <w:szCs w:val="28"/>
        </w:rPr>
      </w:pPr>
      <w:r>
        <w:rPr>
          <w:szCs w:val="28"/>
        </w:rPr>
        <w:t>Члены комиссии:</w:t>
      </w:r>
    </w:p>
    <w:p w:rsidR="000D442A" w:rsidRDefault="000D442A" w:rsidP="000D442A">
      <w:pPr>
        <w:rPr>
          <w:szCs w:val="28"/>
        </w:rPr>
      </w:pPr>
      <w:r>
        <w:rPr>
          <w:szCs w:val="28"/>
        </w:rPr>
        <w:t>Костикова Н.В.,</w:t>
      </w:r>
      <w:r w:rsidR="00A31F93">
        <w:rPr>
          <w:szCs w:val="28"/>
        </w:rPr>
        <w:t xml:space="preserve"> </w:t>
      </w:r>
      <w:r>
        <w:rPr>
          <w:szCs w:val="28"/>
        </w:rPr>
        <w:t>зам.</w:t>
      </w:r>
      <w:r w:rsidR="00585F63">
        <w:rPr>
          <w:szCs w:val="28"/>
        </w:rPr>
        <w:t xml:space="preserve"> </w:t>
      </w:r>
      <w:r>
        <w:rPr>
          <w:szCs w:val="28"/>
        </w:rPr>
        <w:t>директора по ВР</w:t>
      </w:r>
    </w:p>
    <w:p w:rsidR="000D442A" w:rsidRDefault="000D442A" w:rsidP="000D442A">
      <w:pPr>
        <w:rPr>
          <w:szCs w:val="28"/>
        </w:rPr>
      </w:pPr>
      <w:r>
        <w:rPr>
          <w:szCs w:val="28"/>
        </w:rPr>
        <w:t xml:space="preserve">Кузнецова С.М., </w:t>
      </w:r>
      <w:r w:rsidR="00A31F93">
        <w:rPr>
          <w:szCs w:val="28"/>
        </w:rPr>
        <w:t>педагог</w:t>
      </w:r>
      <w:r>
        <w:rPr>
          <w:szCs w:val="28"/>
        </w:rPr>
        <w:t xml:space="preserve"> – организатор, председатель профкома</w:t>
      </w:r>
    </w:p>
    <w:p w:rsidR="000D442A" w:rsidRDefault="000D442A" w:rsidP="000D442A">
      <w:pPr>
        <w:rPr>
          <w:szCs w:val="28"/>
        </w:rPr>
      </w:pPr>
      <w:r>
        <w:rPr>
          <w:szCs w:val="28"/>
        </w:rPr>
        <w:t>Чел Е.Н –</w:t>
      </w:r>
      <w:r w:rsidR="00585F63">
        <w:rPr>
          <w:szCs w:val="28"/>
        </w:rPr>
        <w:t xml:space="preserve"> </w:t>
      </w:r>
      <w:r>
        <w:rPr>
          <w:szCs w:val="28"/>
        </w:rPr>
        <w:t>родитель</w:t>
      </w:r>
    </w:p>
    <w:p w:rsidR="000D442A" w:rsidRDefault="000D442A" w:rsidP="000D442A">
      <w:pPr>
        <w:rPr>
          <w:szCs w:val="28"/>
        </w:rPr>
      </w:pPr>
      <w:r>
        <w:rPr>
          <w:szCs w:val="28"/>
        </w:rPr>
        <w:t>Никулин Ю.В.</w:t>
      </w:r>
      <w:r w:rsidR="00A31F93">
        <w:rPr>
          <w:szCs w:val="28"/>
        </w:rPr>
        <w:t xml:space="preserve"> </w:t>
      </w:r>
      <w:r>
        <w:rPr>
          <w:szCs w:val="28"/>
        </w:rPr>
        <w:t>-</w:t>
      </w:r>
      <w:r w:rsidR="00585F63">
        <w:rPr>
          <w:szCs w:val="28"/>
        </w:rPr>
        <w:t xml:space="preserve"> </w:t>
      </w:r>
      <w:r>
        <w:rPr>
          <w:szCs w:val="28"/>
        </w:rPr>
        <w:t>родитель</w:t>
      </w:r>
    </w:p>
    <w:p w:rsidR="000D442A" w:rsidRDefault="00585F63" w:rsidP="000D442A">
      <w:pPr>
        <w:rPr>
          <w:szCs w:val="28"/>
        </w:rPr>
      </w:pPr>
      <w:r>
        <w:rPr>
          <w:szCs w:val="28"/>
        </w:rPr>
        <w:t>Подано обращений (кол-во) - 0</w:t>
      </w:r>
    </w:p>
    <w:p w:rsidR="000D442A" w:rsidRDefault="000D442A" w:rsidP="000D442A">
      <w:pPr>
        <w:rPr>
          <w:szCs w:val="28"/>
        </w:rPr>
      </w:pPr>
    </w:p>
    <w:tbl>
      <w:tblPr>
        <w:tblStyle w:val="a7"/>
        <w:tblW w:w="0" w:type="auto"/>
        <w:tblLook w:val="04A0"/>
      </w:tblPr>
      <w:tblGrid>
        <w:gridCol w:w="752"/>
        <w:gridCol w:w="4318"/>
        <w:gridCol w:w="2134"/>
        <w:gridCol w:w="2366"/>
      </w:tblGrid>
      <w:tr w:rsidR="00E41FBE" w:rsidTr="008948D7">
        <w:tc>
          <w:tcPr>
            <w:tcW w:w="752" w:type="dxa"/>
          </w:tcPr>
          <w:p w:rsidR="00E41FBE" w:rsidRPr="000D442A" w:rsidRDefault="00E41FBE" w:rsidP="000D442A">
            <w:pPr>
              <w:rPr>
                <w:b/>
                <w:szCs w:val="28"/>
              </w:rPr>
            </w:pPr>
            <w:r>
              <w:rPr>
                <w:b/>
                <w:szCs w:val="28"/>
              </w:rPr>
              <w:t>№п/п</w:t>
            </w:r>
          </w:p>
        </w:tc>
        <w:tc>
          <w:tcPr>
            <w:tcW w:w="4318" w:type="dxa"/>
          </w:tcPr>
          <w:p w:rsidR="00E41FBE" w:rsidRPr="000D442A" w:rsidRDefault="00E41FBE" w:rsidP="000D442A">
            <w:pPr>
              <w:rPr>
                <w:b/>
                <w:szCs w:val="28"/>
              </w:rPr>
            </w:pPr>
            <w:r>
              <w:rPr>
                <w:b/>
                <w:szCs w:val="28"/>
              </w:rPr>
              <w:t>Вид деятельности</w:t>
            </w:r>
          </w:p>
        </w:tc>
        <w:tc>
          <w:tcPr>
            <w:tcW w:w="2134" w:type="dxa"/>
          </w:tcPr>
          <w:p w:rsidR="00E41FBE" w:rsidRPr="000D442A" w:rsidRDefault="00E41FBE" w:rsidP="000D442A">
            <w:pPr>
              <w:rPr>
                <w:b/>
                <w:szCs w:val="28"/>
              </w:rPr>
            </w:pPr>
            <w:r>
              <w:rPr>
                <w:b/>
                <w:szCs w:val="28"/>
              </w:rPr>
              <w:t>Сроки проведения</w:t>
            </w:r>
          </w:p>
        </w:tc>
        <w:tc>
          <w:tcPr>
            <w:tcW w:w="2366" w:type="dxa"/>
          </w:tcPr>
          <w:p w:rsidR="00E41FBE" w:rsidRDefault="00E41FBE" w:rsidP="000D442A">
            <w:pPr>
              <w:rPr>
                <w:b/>
                <w:szCs w:val="28"/>
              </w:rPr>
            </w:pPr>
            <w:r>
              <w:rPr>
                <w:b/>
                <w:szCs w:val="28"/>
              </w:rPr>
              <w:t>ответственные</w:t>
            </w:r>
          </w:p>
        </w:tc>
      </w:tr>
      <w:tr w:rsidR="00E41FBE" w:rsidTr="008948D7">
        <w:tc>
          <w:tcPr>
            <w:tcW w:w="752" w:type="dxa"/>
          </w:tcPr>
          <w:p w:rsidR="00E41FBE" w:rsidRDefault="00E41FBE" w:rsidP="000D442A">
            <w:pPr>
              <w:rPr>
                <w:szCs w:val="28"/>
              </w:rPr>
            </w:pPr>
            <w:r>
              <w:rPr>
                <w:szCs w:val="28"/>
              </w:rPr>
              <w:t>1.</w:t>
            </w:r>
          </w:p>
        </w:tc>
        <w:tc>
          <w:tcPr>
            <w:tcW w:w="4318" w:type="dxa"/>
          </w:tcPr>
          <w:p w:rsidR="00E41FBE" w:rsidRDefault="008948D7" w:rsidP="000D442A">
            <w:pPr>
              <w:rPr>
                <w:szCs w:val="28"/>
              </w:rPr>
            </w:pPr>
            <w:r>
              <w:rPr>
                <w:szCs w:val="28"/>
              </w:rPr>
              <w:t>Выборы председателя,</w:t>
            </w:r>
            <w:r w:rsidR="00A31F93">
              <w:rPr>
                <w:szCs w:val="28"/>
              </w:rPr>
              <w:t xml:space="preserve"> </w:t>
            </w:r>
            <w:r>
              <w:rPr>
                <w:szCs w:val="28"/>
              </w:rPr>
              <w:t>секретаря,</w:t>
            </w:r>
            <w:r w:rsidR="00A31F93">
              <w:rPr>
                <w:szCs w:val="28"/>
              </w:rPr>
              <w:t xml:space="preserve"> </w:t>
            </w:r>
            <w:r>
              <w:rPr>
                <w:szCs w:val="28"/>
              </w:rPr>
              <w:t>членов комиссии</w:t>
            </w:r>
          </w:p>
        </w:tc>
        <w:tc>
          <w:tcPr>
            <w:tcW w:w="2134" w:type="dxa"/>
          </w:tcPr>
          <w:p w:rsidR="00E41FBE" w:rsidRDefault="008948D7" w:rsidP="000D442A">
            <w:pPr>
              <w:rPr>
                <w:szCs w:val="28"/>
              </w:rPr>
            </w:pPr>
            <w:r>
              <w:rPr>
                <w:szCs w:val="28"/>
              </w:rPr>
              <w:t>На первом заседании</w:t>
            </w:r>
          </w:p>
        </w:tc>
        <w:tc>
          <w:tcPr>
            <w:tcW w:w="2366" w:type="dxa"/>
          </w:tcPr>
          <w:p w:rsidR="00E41FBE" w:rsidRDefault="008948D7" w:rsidP="000D442A">
            <w:pPr>
              <w:rPr>
                <w:szCs w:val="28"/>
              </w:rPr>
            </w:pPr>
            <w:r>
              <w:rPr>
                <w:szCs w:val="28"/>
              </w:rPr>
              <w:t>Члены комиссии</w:t>
            </w:r>
          </w:p>
        </w:tc>
      </w:tr>
      <w:tr w:rsidR="00E41FBE" w:rsidTr="008948D7">
        <w:tc>
          <w:tcPr>
            <w:tcW w:w="752" w:type="dxa"/>
          </w:tcPr>
          <w:p w:rsidR="00E41FBE" w:rsidRDefault="008948D7" w:rsidP="000D442A">
            <w:pPr>
              <w:rPr>
                <w:szCs w:val="28"/>
              </w:rPr>
            </w:pPr>
            <w:r>
              <w:rPr>
                <w:szCs w:val="28"/>
              </w:rPr>
              <w:t>2.</w:t>
            </w:r>
          </w:p>
        </w:tc>
        <w:tc>
          <w:tcPr>
            <w:tcW w:w="4318" w:type="dxa"/>
          </w:tcPr>
          <w:p w:rsidR="00E41FBE" w:rsidRDefault="008948D7" w:rsidP="000D442A">
            <w:pPr>
              <w:rPr>
                <w:szCs w:val="28"/>
              </w:rPr>
            </w:pPr>
            <w:r>
              <w:rPr>
                <w:szCs w:val="28"/>
              </w:rPr>
              <w:t xml:space="preserve">Принятие плана  </w:t>
            </w:r>
            <w:r w:rsidR="00A31F93">
              <w:rPr>
                <w:szCs w:val="28"/>
              </w:rPr>
              <w:t>работы</w:t>
            </w:r>
            <w:r>
              <w:rPr>
                <w:szCs w:val="28"/>
              </w:rPr>
              <w:t xml:space="preserve"> комиссии на 2019-2020 уч.</w:t>
            </w:r>
            <w:r w:rsidR="00A31F93">
              <w:rPr>
                <w:szCs w:val="28"/>
              </w:rPr>
              <w:t xml:space="preserve"> </w:t>
            </w:r>
            <w:r>
              <w:rPr>
                <w:szCs w:val="28"/>
              </w:rPr>
              <w:t>год</w:t>
            </w:r>
          </w:p>
        </w:tc>
        <w:tc>
          <w:tcPr>
            <w:tcW w:w="2134" w:type="dxa"/>
          </w:tcPr>
          <w:p w:rsidR="00E41FBE" w:rsidRDefault="008948D7" w:rsidP="000D442A">
            <w:pPr>
              <w:rPr>
                <w:szCs w:val="28"/>
              </w:rPr>
            </w:pPr>
            <w:r>
              <w:rPr>
                <w:szCs w:val="28"/>
              </w:rPr>
              <w:t>На первом заседании комиссии</w:t>
            </w:r>
          </w:p>
        </w:tc>
        <w:tc>
          <w:tcPr>
            <w:tcW w:w="2366" w:type="dxa"/>
          </w:tcPr>
          <w:p w:rsidR="00E41FBE" w:rsidRDefault="008948D7" w:rsidP="000D442A">
            <w:pPr>
              <w:rPr>
                <w:szCs w:val="28"/>
              </w:rPr>
            </w:pPr>
            <w:r>
              <w:rPr>
                <w:szCs w:val="28"/>
              </w:rPr>
              <w:t>Члены комиссии</w:t>
            </w:r>
          </w:p>
        </w:tc>
      </w:tr>
      <w:tr w:rsidR="00E41FBE" w:rsidTr="008948D7">
        <w:tc>
          <w:tcPr>
            <w:tcW w:w="752" w:type="dxa"/>
          </w:tcPr>
          <w:p w:rsidR="00E41FBE" w:rsidRDefault="008948D7" w:rsidP="000D442A">
            <w:pPr>
              <w:rPr>
                <w:szCs w:val="28"/>
              </w:rPr>
            </w:pPr>
            <w:r>
              <w:rPr>
                <w:szCs w:val="28"/>
              </w:rPr>
              <w:t>3.</w:t>
            </w:r>
          </w:p>
        </w:tc>
        <w:tc>
          <w:tcPr>
            <w:tcW w:w="4318" w:type="dxa"/>
          </w:tcPr>
          <w:p w:rsidR="00E41FBE" w:rsidRDefault="008948D7" w:rsidP="000D442A">
            <w:pPr>
              <w:rPr>
                <w:szCs w:val="28"/>
              </w:rPr>
            </w:pPr>
            <w:r>
              <w:rPr>
                <w:szCs w:val="28"/>
              </w:rPr>
              <w:t>Оформление на сайте МОУ СОШ №8 соответствующего раздела</w:t>
            </w:r>
          </w:p>
        </w:tc>
        <w:tc>
          <w:tcPr>
            <w:tcW w:w="2134" w:type="dxa"/>
          </w:tcPr>
          <w:p w:rsidR="00E41FBE" w:rsidRDefault="008948D7" w:rsidP="000D442A">
            <w:pPr>
              <w:rPr>
                <w:szCs w:val="28"/>
              </w:rPr>
            </w:pPr>
            <w:r>
              <w:rPr>
                <w:szCs w:val="28"/>
              </w:rPr>
              <w:t xml:space="preserve"> В течении года</w:t>
            </w:r>
          </w:p>
        </w:tc>
        <w:tc>
          <w:tcPr>
            <w:tcW w:w="2366" w:type="dxa"/>
          </w:tcPr>
          <w:p w:rsidR="00E41FBE" w:rsidRDefault="008948D7" w:rsidP="000D442A">
            <w:pPr>
              <w:rPr>
                <w:szCs w:val="28"/>
              </w:rPr>
            </w:pPr>
            <w:r>
              <w:rPr>
                <w:szCs w:val="28"/>
              </w:rPr>
              <w:t>Никулин Ю.В.</w:t>
            </w:r>
          </w:p>
        </w:tc>
      </w:tr>
      <w:tr w:rsidR="00E41FBE" w:rsidTr="008948D7">
        <w:tc>
          <w:tcPr>
            <w:tcW w:w="752" w:type="dxa"/>
          </w:tcPr>
          <w:p w:rsidR="00E41FBE" w:rsidRPr="008948D7" w:rsidRDefault="008948D7" w:rsidP="000D442A">
            <w:pPr>
              <w:rPr>
                <w:szCs w:val="28"/>
              </w:rPr>
            </w:pPr>
            <w:r w:rsidRPr="008948D7">
              <w:rPr>
                <w:szCs w:val="28"/>
              </w:rPr>
              <w:t>4.</w:t>
            </w:r>
          </w:p>
        </w:tc>
        <w:tc>
          <w:tcPr>
            <w:tcW w:w="4318" w:type="dxa"/>
          </w:tcPr>
          <w:p w:rsidR="00E41FBE" w:rsidRPr="008948D7" w:rsidRDefault="008948D7" w:rsidP="000D442A">
            <w:pPr>
              <w:rPr>
                <w:szCs w:val="28"/>
              </w:rPr>
            </w:pPr>
            <w:r w:rsidRPr="008948D7">
              <w:rPr>
                <w:szCs w:val="28"/>
              </w:rPr>
              <w:t>Заседание комиссии в случае обращений  участников образовательных отношений в комиссию по разрешению споров</w:t>
            </w:r>
          </w:p>
        </w:tc>
        <w:tc>
          <w:tcPr>
            <w:tcW w:w="2134" w:type="dxa"/>
          </w:tcPr>
          <w:p w:rsidR="00E41FBE" w:rsidRDefault="008948D7" w:rsidP="000D442A">
            <w:pPr>
              <w:rPr>
                <w:szCs w:val="28"/>
              </w:rPr>
            </w:pPr>
            <w:r>
              <w:rPr>
                <w:szCs w:val="28"/>
              </w:rPr>
              <w:t>По необходимости</w:t>
            </w:r>
          </w:p>
        </w:tc>
        <w:tc>
          <w:tcPr>
            <w:tcW w:w="2366" w:type="dxa"/>
          </w:tcPr>
          <w:p w:rsidR="00E41FBE" w:rsidRDefault="008948D7" w:rsidP="000D442A">
            <w:pPr>
              <w:rPr>
                <w:szCs w:val="28"/>
              </w:rPr>
            </w:pPr>
            <w:r>
              <w:rPr>
                <w:szCs w:val="28"/>
              </w:rPr>
              <w:t>Председатель</w:t>
            </w:r>
          </w:p>
          <w:p w:rsidR="008948D7" w:rsidRDefault="008948D7" w:rsidP="000D442A">
            <w:pPr>
              <w:rPr>
                <w:szCs w:val="28"/>
              </w:rPr>
            </w:pPr>
            <w:r>
              <w:rPr>
                <w:szCs w:val="28"/>
              </w:rPr>
              <w:t>секретарь</w:t>
            </w:r>
          </w:p>
        </w:tc>
      </w:tr>
      <w:tr w:rsidR="00E41FBE" w:rsidTr="008948D7">
        <w:tc>
          <w:tcPr>
            <w:tcW w:w="752" w:type="dxa"/>
          </w:tcPr>
          <w:p w:rsidR="00E41FBE" w:rsidRDefault="008948D7" w:rsidP="000D442A">
            <w:pPr>
              <w:rPr>
                <w:szCs w:val="28"/>
              </w:rPr>
            </w:pPr>
            <w:r>
              <w:rPr>
                <w:szCs w:val="28"/>
              </w:rPr>
              <w:t>5.</w:t>
            </w:r>
          </w:p>
        </w:tc>
        <w:tc>
          <w:tcPr>
            <w:tcW w:w="4318" w:type="dxa"/>
          </w:tcPr>
          <w:p w:rsidR="00E41FBE" w:rsidRDefault="008948D7" w:rsidP="000D442A">
            <w:pPr>
              <w:rPr>
                <w:szCs w:val="28"/>
              </w:rPr>
            </w:pPr>
            <w:r>
              <w:rPr>
                <w:szCs w:val="28"/>
              </w:rPr>
              <w:t>Выступление на совещаниях, общешкольных собраниях, по вопросам, находящимся в компетенции комиссии.</w:t>
            </w:r>
          </w:p>
        </w:tc>
        <w:tc>
          <w:tcPr>
            <w:tcW w:w="2134" w:type="dxa"/>
          </w:tcPr>
          <w:p w:rsidR="00E41FBE" w:rsidRDefault="008948D7" w:rsidP="000D442A">
            <w:pPr>
              <w:rPr>
                <w:szCs w:val="28"/>
              </w:rPr>
            </w:pPr>
            <w:r>
              <w:rPr>
                <w:szCs w:val="28"/>
              </w:rPr>
              <w:t>По необходимости</w:t>
            </w:r>
          </w:p>
        </w:tc>
        <w:tc>
          <w:tcPr>
            <w:tcW w:w="2366" w:type="dxa"/>
          </w:tcPr>
          <w:p w:rsidR="00E41FBE" w:rsidRDefault="008948D7" w:rsidP="000D442A">
            <w:pPr>
              <w:rPr>
                <w:szCs w:val="28"/>
              </w:rPr>
            </w:pPr>
            <w:r>
              <w:rPr>
                <w:szCs w:val="28"/>
              </w:rPr>
              <w:t>председатель</w:t>
            </w:r>
          </w:p>
        </w:tc>
      </w:tr>
      <w:tr w:rsidR="00E41FBE" w:rsidTr="008948D7">
        <w:tc>
          <w:tcPr>
            <w:tcW w:w="752" w:type="dxa"/>
          </w:tcPr>
          <w:p w:rsidR="00E41FBE" w:rsidRDefault="008948D7" w:rsidP="000D442A">
            <w:pPr>
              <w:rPr>
                <w:szCs w:val="28"/>
              </w:rPr>
            </w:pPr>
            <w:r>
              <w:rPr>
                <w:szCs w:val="28"/>
              </w:rPr>
              <w:t>6.</w:t>
            </w:r>
          </w:p>
        </w:tc>
        <w:tc>
          <w:tcPr>
            <w:tcW w:w="4318" w:type="dxa"/>
          </w:tcPr>
          <w:p w:rsidR="00E41FBE" w:rsidRDefault="008948D7" w:rsidP="000D442A">
            <w:pPr>
              <w:rPr>
                <w:szCs w:val="28"/>
              </w:rPr>
            </w:pPr>
            <w:r>
              <w:rPr>
                <w:szCs w:val="28"/>
              </w:rPr>
              <w:t>Подведение итогов деятельности комиссии</w:t>
            </w:r>
          </w:p>
        </w:tc>
        <w:tc>
          <w:tcPr>
            <w:tcW w:w="2134" w:type="dxa"/>
          </w:tcPr>
          <w:p w:rsidR="00E41FBE" w:rsidRDefault="008948D7" w:rsidP="000D442A">
            <w:pPr>
              <w:rPr>
                <w:szCs w:val="28"/>
              </w:rPr>
            </w:pPr>
            <w:r>
              <w:rPr>
                <w:szCs w:val="28"/>
              </w:rPr>
              <w:t>Май 2020 г.</w:t>
            </w:r>
          </w:p>
        </w:tc>
        <w:tc>
          <w:tcPr>
            <w:tcW w:w="2366" w:type="dxa"/>
          </w:tcPr>
          <w:p w:rsidR="00E41FBE" w:rsidRDefault="008948D7" w:rsidP="000D442A">
            <w:pPr>
              <w:rPr>
                <w:szCs w:val="28"/>
              </w:rPr>
            </w:pPr>
            <w:r>
              <w:rPr>
                <w:szCs w:val="28"/>
              </w:rPr>
              <w:t>Председатель</w:t>
            </w:r>
          </w:p>
          <w:p w:rsidR="008948D7" w:rsidRDefault="008948D7" w:rsidP="000D442A">
            <w:pPr>
              <w:rPr>
                <w:szCs w:val="28"/>
              </w:rPr>
            </w:pPr>
            <w:r>
              <w:rPr>
                <w:szCs w:val="28"/>
              </w:rPr>
              <w:t>секретарь</w:t>
            </w:r>
          </w:p>
        </w:tc>
      </w:tr>
    </w:tbl>
    <w:p w:rsidR="00E41FBE" w:rsidRDefault="00E41FBE" w:rsidP="000D442A">
      <w:pPr>
        <w:rPr>
          <w:szCs w:val="28"/>
        </w:rPr>
      </w:pPr>
    </w:p>
    <w:p w:rsidR="00E41FBE" w:rsidRDefault="00E41FBE" w:rsidP="000D442A">
      <w:pPr>
        <w:rPr>
          <w:szCs w:val="28"/>
        </w:rPr>
      </w:pPr>
    </w:p>
    <w:p w:rsidR="00E41FBE" w:rsidRDefault="00E41FBE" w:rsidP="000D442A">
      <w:pPr>
        <w:rPr>
          <w:szCs w:val="28"/>
        </w:rPr>
      </w:pPr>
    </w:p>
    <w:p w:rsidR="00E41FBE" w:rsidRDefault="00E41FBE" w:rsidP="000D442A">
      <w:pPr>
        <w:rPr>
          <w:szCs w:val="28"/>
        </w:rPr>
      </w:pPr>
    </w:p>
    <w:p w:rsidR="00E41FBE" w:rsidRDefault="00E41FBE" w:rsidP="000D442A">
      <w:pPr>
        <w:rPr>
          <w:szCs w:val="28"/>
        </w:rPr>
      </w:pPr>
    </w:p>
    <w:p w:rsidR="00E41FBE" w:rsidRDefault="00E41FBE" w:rsidP="000D442A">
      <w:pPr>
        <w:rPr>
          <w:szCs w:val="28"/>
        </w:rPr>
      </w:pPr>
    </w:p>
    <w:p w:rsidR="00E41FBE" w:rsidRDefault="00E41FBE" w:rsidP="000D442A">
      <w:pPr>
        <w:rPr>
          <w:szCs w:val="28"/>
        </w:rPr>
      </w:pPr>
    </w:p>
    <w:p w:rsidR="00E41FBE" w:rsidRDefault="00E41FBE" w:rsidP="000D442A">
      <w:pPr>
        <w:rPr>
          <w:szCs w:val="28"/>
        </w:rPr>
      </w:pPr>
    </w:p>
    <w:p w:rsidR="00E41FBE" w:rsidRDefault="00E41FBE" w:rsidP="000D442A">
      <w:pPr>
        <w:rPr>
          <w:szCs w:val="28"/>
        </w:rPr>
      </w:pPr>
    </w:p>
    <w:p w:rsidR="00E41FBE" w:rsidRDefault="00E41FBE" w:rsidP="000D442A">
      <w:pPr>
        <w:rPr>
          <w:szCs w:val="28"/>
        </w:rPr>
      </w:pPr>
    </w:p>
    <w:p w:rsidR="00E41FBE" w:rsidRDefault="00E41FBE" w:rsidP="000D442A">
      <w:pPr>
        <w:rPr>
          <w:szCs w:val="28"/>
        </w:rPr>
      </w:pPr>
    </w:p>
    <w:p w:rsidR="00E41FBE" w:rsidRDefault="00E41FBE" w:rsidP="000D442A">
      <w:pPr>
        <w:rPr>
          <w:szCs w:val="28"/>
        </w:rPr>
      </w:pPr>
    </w:p>
    <w:p w:rsidR="008948D7" w:rsidRDefault="008948D7" w:rsidP="000D442A">
      <w:pPr>
        <w:rPr>
          <w:szCs w:val="28"/>
        </w:rPr>
      </w:pPr>
    </w:p>
    <w:p w:rsidR="008948D7" w:rsidRDefault="008948D7" w:rsidP="000D442A">
      <w:pPr>
        <w:rPr>
          <w:szCs w:val="28"/>
        </w:rPr>
      </w:pPr>
    </w:p>
    <w:p w:rsidR="008948D7" w:rsidRDefault="008948D7" w:rsidP="000D442A">
      <w:pPr>
        <w:rPr>
          <w:szCs w:val="28"/>
        </w:rPr>
      </w:pPr>
    </w:p>
    <w:p w:rsidR="008948D7" w:rsidRDefault="008948D7" w:rsidP="000D442A">
      <w:pPr>
        <w:rPr>
          <w:szCs w:val="28"/>
        </w:rPr>
      </w:pPr>
    </w:p>
    <w:p w:rsidR="008948D7" w:rsidRDefault="008948D7" w:rsidP="000D442A">
      <w:pPr>
        <w:rPr>
          <w:szCs w:val="28"/>
        </w:rPr>
      </w:pPr>
    </w:p>
    <w:p w:rsidR="00E41FBE" w:rsidRDefault="00E41FBE" w:rsidP="000D442A">
      <w:pPr>
        <w:rPr>
          <w:szCs w:val="28"/>
        </w:rPr>
      </w:pPr>
    </w:p>
    <w:p w:rsidR="00E41FBE" w:rsidRDefault="00E41FBE" w:rsidP="00E41FBE">
      <w:pPr>
        <w:jc w:val="center"/>
        <w:outlineLvl w:val="0"/>
        <w:rPr>
          <w:b/>
          <w:sz w:val="18"/>
          <w:szCs w:val="18"/>
        </w:rPr>
      </w:pPr>
      <w:r>
        <w:rPr>
          <w:b/>
          <w:sz w:val="18"/>
          <w:szCs w:val="18"/>
        </w:rPr>
        <w:t>УПРАВЛЕНИЕ ОБРАЗОВАНИЯ КАМЕНСКОГО РАЙОНА ПЕНЗЕНСКОЙ ОБЛАСТИ</w:t>
      </w:r>
    </w:p>
    <w:p w:rsidR="00E41FBE" w:rsidRDefault="00E41FBE" w:rsidP="00E41FBE">
      <w:pPr>
        <w:jc w:val="center"/>
        <w:rPr>
          <w:b/>
          <w:sz w:val="28"/>
          <w:szCs w:val="28"/>
        </w:rPr>
      </w:pPr>
    </w:p>
    <w:p w:rsidR="00E41FBE" w:rsidRDefault="00E41FBE" w:rsidP="00E41FBE">
      <w:pPr>
        <w:jc w:val="center"/>
        <w:outlineLvl w:val="0"/>
        <w:rPr>
          <w:b/>
          <w:sz w:val="28"/>
          <w:szCs w:val="28"/>
        </w:rPr>
      </w:pPr>
      <w:r>
        <w:rPr>
          <w:b/>
          <w:sz w:val="28"/>
          <w:szCs w:val="28"/>
        </w:rPr>
        <w:t>Муниципальное общеобразовательное учреждение</w:t>
      </w:r>
    </w:p>
    <w:p w:rsidR="00E41FBE" w:rsidRDefault="00E41FBE" w:rsidP="00E41FBE">
      <w:pPr>
        <w:jc w:val="center"/>
        <w:outlineLvl w:val="0"/>
        <w:rPr>
          <w:b/>
          <w:sz w:val="28"/>
          <w:szCs w:val="28"/>
        </w:rPr>
      </w:pPr>
      <w:r>
        <w:rPr>
          <w:b/>
          <w:sz w:val="28"/>
          <w:szCs w:val="28"/>
        </w:rPr>
        <w:t xml:space="preserve">средняя общеобразовательная школа №8 </w:t>
      </w:r>
    </w:p>
    <w:p w:rsidR="00E41FBE" w:rsidRDefault="00E41FBE" w:rsidP="00E41FBE">
      <w:pPr>
        <w:jc w:val="center"/>
        <w:outlineLvl w:val="0"/>
        <w:rPr>
          <w:b/>
          <w:sz w:val="32"/>
          <w:szCs w:val="32"/>
        </w:rPr>
      </w:pPr>
      <w:r>
        <w:rPr>
          <w:b/>
          <w:sz w:val="28"/>
          <w:szCs w:val="28"/>
        </w:rPr>
        <w:t>г.Каменки (МОУ СОШ №8</w:t>
      </w:r>
      <w:r>
        <w:rPr>
          <w:b/>
          <w:sz w:val="32"/>
          <w:szCs w:val="32"/>
        </w:rPr>
        <w:t>)</w:t>
      </w:r>
    </w:p>
    <w:p w:rsidR="00E41FBE" w:rsidRDefault="00E41FBE" w:rsidP="00E41FBE">
      <w:pPr>
        <w:jc w:val="center"/>
        <w:rPr>
          <w:szCs w:val="28"/>
        </w:rPr>
      </w:pPr>
    </w:p>
    <w:p w:rsidR="00E41FBE" w:rsidRPr="000D442A" w:rsidRDefault="00E41FBE" w:rsidP="00E41FBE">
      <w:pPr>
        <w:jc w:val="center"/>
        <w:rPr>
          <w:b/>
          <w:szCs w:val="28"/>
        </w:rPr>
      </w:pPr>
      <w:r>
        <w:rPr>
          <w:b/>
          <w:szCs w:val="28"/>
        </w:rPr>
        <w:t>СОСТАВ ЧЛЕНОВ</w:t>
      </w:r>
    </w:p>
    <w:p w:rsidR="00E41FBE" w:rsidRPr="00E41FBE" w:rsidRDefault="00E41FBE" w:rsidP="00E41FBE">
      <w:pPr>
        <w:jc w:val="center"/>
        <w:rPr>
          <w:b/>
          <w:sz w:val="28"/>
          <w:szCs w:val="28"/>
        </w:rPr>
      </w:pPr>
      <w:r w:rsidRPr="00E41FBE">
        <w:rPr>
          <w:b/>
          <w:sz w:val="28"/>
          <w:szCs w:val="28"/>
        </w:rPr>
        <w:t xml:space="preserve"> комиссии по урегулированию споров между участниками образователь</w:t>
      </w:r>
      <w:r>
        <w:rPr>
          <w:b/>
          <w:sz w:val="28"/>
          <w:szCs w:val="28"/>
        </w:rPr>
        <w:t>ных отношений МОУ СОШ №8 за 2019-2020</w:t>
      </w:r>
      <w:r w:rsidRPr="00E41FBE">
        <w:rPr>
          <w:b/>
          <w:sz w:val="28"/>
          <w:szCs w:val="28"/>
        </w:rPr>
        <w:t xml:space="preserve"> уч.год</w:t>
      </w:r>
    </w:p>
    <w:p w:rsidR="00E41FBE" w:rsidRDefault="00E41FBE" w:rsidP="00E41FBE">
      <w:pPr>
        <w:rPr>
          <w:szCs w:val="28"/>
        </w:rPr>
      </w:pPr>
    </w:p>
    <w:p w:rsidR="00E41FBE" w:rsidRPr="00E41FBE" w:rsidRDefault="00E41FBE" w:rsidP="00E41FBE">
      <w:pPr>
        <w:rPr>
          <w:sz w:val="36"/>
          <w:szCs w:val="36"/>
        </w:rPr>
      </w:pPr>
      <w:r w:rsidRPr="00E41FBE">
        <w:rPr>
          <w:sz w:val="36"/>
          <w:szCs w:val="36"/>
        </w:rPr>
        <w:t>Председатель А.Н.Рябов, директор МОУ СОШ №8</w:t>
      </w:r>
    </w:p>
    <w:p w:rsidR="00E41FBE" w:rsidRPr="00E41FBE" w:rsidRDefault="00E41FBE" w:rsidP="00E41FBE">
      <w:pPr>
        <w:rPr>
          <w:sz w:val="36"/>
          <w:szCs w:val="36"/>
        </w:rPr>
      </w:pPr>
      <w:r w:rsidRPr="00E41FBE">
        <w:rPr>
          <w:sz w:val="36"/>
          <w:szCs w:val="36"/>
        </w:rPr>
        <w:t>Члены комиссии:</w:t>
      </w:r>
    </w:p>
    <w:p w:rsidR="00E41FBE" w:rsidRPr="00E41FBE" w:rsidRDefault="00E41FBE" w:rsidP="00E41FBE">
      <w:pPr>
        <w:rPr>
          <w:sz w:val="36"/>
          <w:szCs w:val="36"/>
        </w:rPr>
      </w:pPr>
      <w:r w:rsidRPr="00E41FBE">
        <w:rPr>
          <w:sz w:val="36"/>
          <w:szCs w:val="36"/>
        </w:rPr>
        <w:t>Костикова Н.В.,</w:t>
      </w:r>
      <w:r w:rsidR="00A31F93">
        <w:rPr>
          <w:sz w:val="36"/>
          <w:szCs w:val="36"/>
        </w:rPr>
        <w:t xml:space="preserve"> </w:t>
      </w:r>
      <w:r w:rsidRPr="00E41FBE">
        <w:rPr>
          <w:sz w:val="36"/>
          <w:szCs w:val="36"/>
        </w:rPr>
        <w:t>зам.</w:t>
      </w:r>
      <w:r w:rsidR="00522D9E">
        <w:rPr>
          <w:sz w:val="36"/>
          <w:szCs w:val="36"/>
        </w:rPr>
        <w:t xml:space="preserve"> </w:t>
      </w:r>
      <w:r w:rsidRPr="00E41FBE">
        <w:rPr>
          <w:sz w:val="36"/>
          <w:szCs w:val="36"/>
        </w:rPr>
        <w:t>директора по ВР</w:t>
      </w:r>
    </w:p>
    <w:p w:rsidR="00E41FBE" w:rsidRPr="00E41FBE" w:rsidRDefault="00E41FBE" w:rsidP="00E41FBE">
      <w:pPr>
        <w:rPr>
          <w:sz w:val="36"/>
          <w:szCs w:val="36"/>
        </w:rPr>
      </w:pPr>
      <w:r w:rsidRPr="00E41FBE">
        <w:rPr>
          <w:sz w:val="36"/>
          <w:szCs w:val="36"/>
        </w:rPr>
        <w:t>Кузнецова С.М., пе</w:t>
      </w:r>
      <w:r w:rsidR="00A31F93">
        <w:rPr>
          <w:sz w:val="36"/>
          <w:szCs w:val="36"/>
        </w:rPr>
        <w:t>д</w:t>
      </w:r>
      <w:r w:rsidRPr="00E41FBE">
        <w:rPr>
          <w:sz w:val="36"/>
          <w:szCs w:val="36"/>
        </w:rPr>
        <w:t>агог – организатор, председатель профкома</w:t>
      </w:r>
    </w:p>
    <w:p w:rsidR="00E41FBE" w:rsidRPr="00E41FBE" w:rsidRDefault="00E41FBE" w:rsidP="00E41FBE">
      <w:pPr>
        <w:rPr>
          <w:sz w:val="36"/>
          <w:szCs w:val="36"/>
        </w:rPr>
      </w:pPr>
      <w:r w:rsidRPr="00E41FBE">
        <w:rPr>
          <w:sz w:val="36"/>
          <w:szCs w:val="36"/>
        </w:rPr>
        <w:t>Чел Е.Н –</w:t>
      </w:r>
      <w:r w:rsidR="00A31F93">
        <w:rPr>
          <w:sz w:val="36"/>
          <w:szCs w:val="36"/>
        </w:rPr>
        <w:t xml:space="preserve"> </w:t>
      </w:r>
      <w:r w:rsidRPr="00E41FBE">
        <w:rPr>
          <w:sz w:val="36"/>
          <w:szCs w:val="36"/>
        </w:rPr>
        <w:t>родитель</w:t>
      </w:r>
    </w:p>
    <w:p w:rsidR="00E41FBE" w:rsidRPr="00E41FBE" w:rsidRDefault="00E41FBE" w:rsidP="00E41FBE">
      <w:pPr>
        <w:rPr>
          <w:sz w:val="36"/>
          <w:szCs w:val="36"/>
        </w:rPr>
      </w:pPr>
      <w:r w:rsidRPr="00E41FBE">
        <w:rPr>
          <w:sz w:val="36"/>
          <w:szCs w:val="36"/>
        </w:rPr>
        <w:t>Никулин Ю.В.</w:t>
      </w:r>
      <w:r w:rsidR="00A31F93">
        <w:rPr>
          <w:sz w:val="36"/>
          <w:szCs w:val="36"/>
        </w:rPr>
        <w:t xml:space="preserve"> </w:t>
      </w:r>
      <w:r w:rsidRPr="00E41FBE">
        <w:rPr>
          <w:sz w:val="36"/>
          <w:szCs w:val="36"/>
        </w:rPr>
        <w:t>-родитель</w:t>
      </w:r>
    </w:p>
    <w:p w:rsidR="00E41FBE" w:rsidRPr="00E41FBE" w:rsidRDefault="00E41FBE" w:rsidP="000D442A">
      <w:pPr>
        <w:rPr>
          <w:sz w:val="36"/>
          <w:szCs w:val="36"/>
        </w:rPr>
      </w:pPr>
    </w:p>
    <w:p w:rsidR="00E41FBE" w:rsidRDefault="00E41FBE" w:rsidP="000D442A">
      <w:pPr>
        <w:rPr>
          <w:sz w:val="36"/>
          <w:szCs w:val="36"/>
        </w:rPr>
      </w:pPr>
    </w:p>
    <w:p w:rsidR="008948D7" w:rsidRDefault="008948D7" w:rsidP="000D442A">
      <w:pPr>
        <w:rPr>
          <w:sz w:val="36"/>
          <w:szCs w:val="36"/>
        </w:rPr>
      </w:pPr>
    </w:p>
    <w:p w:rsidR="008948D7" w:rsidRDefault="008948D7" w:rsidP="000D442A">
      <w:pPr>
        <w:rPr>
          <w:sz w:val="36"/>
          <w:szCs w:val="36"/>
        </w:rPr>
      </w:pPr>
    </w:p>
    <w:p w:rsidR="008948D7" w:rsidRDefault="008948D7" w:rsidP="000D442A">
      <w:pPr>
        <w:rPr>
          <w:sz w:val="36"/>
          <w:szCs w:val="36"/>
        </w:rPr>
      </w:pPr>
    </w:p>
    <w:p w:rsidR="008948D7" w:rsidRDefault="008948D7" w:rsidP="000D442A">
      <w:pPr>
        <w:rPr>
          <w:sz w:val="36"/>
          <w:szCs w:val="36"/>
        </w:rPr>
      </w:pPr>
    </w:p>
    <w:p w:rsidR="008948D7" w:rsidRDefault="008948D7" w:rsidP="000D442A">
      <w:pPr>
        <w:rPr>
          <w:sz w:val="36"/>
          <w:szCs w:val="36"/>
        </w:rPr>
      </w:pPr>
    </w:p>
    <w:p w:rsidR="008948D7" w:rsidRDefault="008948D7" w:rsidP="000D442A">
      <w:pPr>
        <w:rPr>
          <w:sz w:val="36"/>
          <w:szCs w:val="36"/>
        </w:rPr>
      </w:pPr>
    </w:p>
    <w:p w:rsidR="008948D7" w:rsidRDefault="008948D7" w:rsidP="000D442A">
      <w:pPr>
        <w:rPr>
          <w:sz w:val="36"/>
          <w:szCs w:val="36"/>
        </w:rPr>
      </w:pPr>
    </w:p>
    <w:p w:rsidR="008948D7" w:rsidRDefault="008948D7" w:rsidP="000D442A">
      <w:pPr>
        <w:rPr>
          <w:sz w:val="36"/>
          <w:szCs w:val="36"/>
        </w:rPr>
      </w:pPr>
    </w:p>
    <w:p w:rsidR="008948D7" w:rsidRDefault="008948D7" w:rsidP="000D442A">
      <w:pPr>
        <w:rPr>
          <w:sz w:val="36"/>
          <w:szCs w:val="36"/>
        </w:rPr>
      </w:pPr>
    </w:p>
    <w:p w:rsidR="008948D7" w:rsidRDefault="008948D7" w:rsidP="000D442A">
      <w:pPr>
        <w:rPr>
          <w:sz w:val="36"/>
          <w:szCs w:val="36"/>
        </w:rPr>
      </w:pPr>
    </w:p>
    <w:p w:rsidR="008948D7" w:rsidRDefault="008948D7" w:rsidP="000D442A">
      <w:pPr>
        <w:rPr>
          <w:sz w:val="36"/>
          <w:szCs w:val="36"/>
        </w:rPr>
      </w:pPr>
    </w:p>
    <w:p w:rsidR="008948D7" w:rsidRDefault="008948D7" w:rsidP="000D442A">
      <w:pPr>
        <w:rPr>
          <w:sz w:val="36"/>
          <w:szCs w:val="36"/>
        </w:rPr>
      </w:pPr>
    </w:p>
    <w:p w:rsidR="008948D7" w:rsidRDefault="008948D7" w:rsidP="000D442A">
      <w:pPr>
        <w:rPr>
          <w:sz w:val="36"/>
          <w:szCs w:val="36"/>
        </w:rPr>
      </w:pPr>
    </w:p>
    <w:p w:rsidR="008948D7" w:rsidRDefault="008948D7" w:rsidP="000D442A">
      <w:pPr>
        <w:rPr>
          <w:sz w:val="36"/>
          <w:szCs w:val="36"/>
        </w:rPr>
      </w:pPr>
    </w:p>
    <w:p w:rsidR="008948D7" w:rsidRDefault="008948D7" w:rsidP="000D442A">
      <w:pPr>
        <w:rPr>
          <w:sz w:val="36"/>
          <w:szCs w:val="36"/>
        </w:rPr>
      </w:pPr>
    </w:p>
    <w:p w:rsidR="008948D7" w:rsidRDefault="008948D7" w:rsidP="000D442A">
      <w:pPr>
        <w:rPr>
          <w:sz w:val="36"/>
          <w:szCs w:val="36"/>
        </w:rPr>
      </w:pPr>
    </w:p>
    <w:tbl>
      <w:tblPr>
        <w:tblW w:w="10185" w:type="dxa"/>
        <w:shd w:val="clear" w:color="auto" w:fill="FFFFFF"/>
        <w:tblCellMar>
          <w:top w:w="105" w:type="dxa"/>
          <w:left w:w="105" w:type="dxa"/>
          <w:bottom w:w="105" w:type="dxa"/>
          <w:right w:w="105" w:type="dxa"/>
        </w:tblCellMar>
        <w:tblLook w:val="04A0"/>
      </w:tblPr>
      <w:tblGrid>
        <w:gridCol w:w="5225"/>
        <w:gridCol w:w="4960"/>
      </w:tblGrid>
      <w:tr w:rsidR="008948D7" w:rsidRPr="0061513A" w:rsidTr="002F21F9">
        <w:tc>
          <w:tcPr>
            <w:tcW w:w="5010" w:type="dxa"/>
            <w:tcBorders>
              <w:top w:val="nil"/>
              <w:left w:val="nil"/>
              <w:bottom w:val="nil"/>
              <w:right w:val="nil"/>
            </w:tcBorders>
            <w:shd w:val="clear" w:color="auto" w:fill="FFFFFF"/>
            <w:tcMar>
              <w:top w:w="0" w:type="dxa"/>
              <w:left w:w="0" w:type="dxa"/>
              <w:bottom w:w="0" w:type="dxa"/>
              <w:right w:w="0" w:type="dxa"/>
            </w:tcMar>
            <w:hideMark/>
          </w:tcPr>
          <w:p w:rsidR="008948D7" w:rsidRPr="0061513A" w:rsidRDefault="008948D7" w:rsidP="002F21F9">
            <w:pPr>
              <w:pStyle w:val="a8"/>
              <w:spacing w:before="0" w:beforeAutospacing="0" w:after="150" w:afterAutospacing="0"/>
              <w:rPr>
                <w:color w:val="000000"/>
              </w:rPr>
            </w:pPr>
            <w:r w:rsidRPr="0061513A">
              <w:rPr>
                <w:color w:val="000000"/>
              </w:rPr>
              <w:lastRenderedPageBreak/>
              <w:t>СОГЛАСОВАНО</w:t>
            </w:r>
          </w:p>
          <w:p w:rsidR="008948D7" w:rsidRPr="0061513A" w:rsidRDefault="008948D7" w:rsidP="002F21F9">
            <w:pPr>
              <w:pStyle w:val="a8"/>
              <w:spacing w:before="0" w:beforeAutospacing="0" w:after="150" w:afterAutospacing="0"/>
              <w:rPr>
                <w:color w:val="000000"/>
              </w:rPr>
            </w:pPr>
            <w:r w:rsidRPr="0061513A">
              <w:rPr>
                <w:color w:val="000000"/>
              </w:rPr>
              <w:t>Председатель профкома</w:t>
            </w:r>
          </w:p>
          <w:p w:rsidR="008948D7" w:rsidRPr="0061513A" w:rsidRDefault="008948D7" w:rsidP="002F21F9">
            <w:pPr>
              <w:pStyle w:val="a8"/>
              <w:spacing w:before="0" w:beforeAutospacing="0" w:after="150" w:afterAutospacing="0"/>
              <w:rPr>
                <w:color w:val="000000"/>
              </w:rPr>
            </w:pPr>
            <w:r w:rsidRPr="0061513A">
              <w:rPr>
                <w:color w:val="000000"/>
              </w:rPr>
              <w:t>___</w:t>
            </w:r>
            <w:r>
              <w:rPr>
                <w:color w:val="000000"/>
              </w:rPr>
              <w:t>_________________ ( С.М.Кузнецова</w:t>
            </w:r>
            <w:r w:rsidRPr="0061513A">
              <w:rPr>
                <w:color w:val="000000"/>
              </w:rPr>
              <w:t>)</w:t>
            </w:r>
          </w:p>
          <w:p w:rsidR="008948D7" w:rsidRPr="0061513A" w:rsidRDefault="008948D7" w:rsidP="002F21F9">
            <w:pPr>
              <w:pStyle w:val="a8"/>
              <w:spacing w:before="0" w:beforeAutospacing="0" w:after="150" w:afterAutospacing="0"/>
              <w:rPr>
                <w:color w:val="000000"/>
              </w:rPr>
            </w:pPr>
          </w:p>
          <w:p w:rsidR="008948D7" w:rsidRPr="0061513A" w:rsidRDefault="008948D7" w:rsidP="002F21F9">
            <w:pPr>
              <w:pStyle w:val="a8"/>
              <w:spacing w:before="0" w:beforeAutospacing="0" w:after="150" w:afterAutospacing="0"/>
              <w:rPr>
                <w:color w:val="000000"/>
              </w:rPr>
            </w:pPr>
            <w:r>
              <w:rPr>
                <w:color w:val="000000"/>
              </w:rPr>
              <w:t>Протокол № 1 от «30 » августа  2018</w:t>
            </w:r>
            <w:r w:rsidRPr="0061513A">
              <w:rPr>
                <w:color w:val="000000"/>
              </w:rPr>
              <w:t>г.</w:t>
            </w:r>
          </w:p>
          <w:p w:rsidR="008948D7" w:rsidRPr="0061513A" w:rsidRDefault="008948D7" w:rsidP="002F21F9">
            <w:pPr>
              <w:pStyle w:val="a8"/>
              <w:spacing w:before="0" w:beforeAutospacing="0" w:after="150" w:afterAutospacing="0"/>
              <w:rPr>
                <w:color w:val="000000"/>
              </w:rPr>
            </w:pPr>
          </w:p>
        </w:tc>
        <w:tc>
          <w:tcPr>
            <w:tcW w:w="4755" w:type="dxa"/>
            <w:tcBorders>
              <w:top w:val="nil"/>
              <w:left w:val="nil"/>
              <w:bottom w:val="nil"/>
              <w:right w:val="nil"/>
            </w:tcBorders>
            <w:shd w:val="clear" w:color="auto" w:fill="FFFFFF"/>
            <w:tcMar>
              <w:top w:w="0" w:type="dxa"/>
              <w:left w:w="0" w:type="dxa"/>
              <w:bottom w:w="0" w:type="dxa"/>
              <w:right w:w="0" w:type="dxa"/>
            </w:tcMar>
            <w:hideMark/>
          </w:tcPr>
          <w:p w:rsidR="008948D7" w:rsidRPr="0061513A" w:rsidRDefault="008948D7" w:rsidP="002F21F9">
            <w:pPr>
              <w:pStyle w:val="a8"/>
              <w:spacing w:before="0" w:beforeAutospacing="0" w:after="150" w:afterAutospacing="0"/>
              <w:rPr>
                <w:color w:val="000000"/>
              </w:rPr>
            </w:pPr>
            <w:r w:rsidRPr="0061513A">
              <w:rPr>
                <w:color w:val="000000"/>
              </w:rPr>
              <w:t>УТВЕРЖДАЮ</w:t>
            </w:r>
          </w:p>
          <w:p w:rsidR="008948D7" w:rsidRPr="0061513A" w:rsidRDefault="008948D7" w:rsidP="002F21F9">
            <w:pPr>
              <w:pStyle w:val="a8"/>
              <w:spacing w:before="0" w:beforeAutospacing="0" w:after="150" w:afterAutospacing="0"/>
              <w:rPr>
                <w:color w:val="000000"/>
              </w:rPr>
            </w:pPr>
            <w:r>
              <w:rPr>
                <w:color w:val="000000"/>
              </w:rPr>
              <w:t>Директор МОУ СОШ № 8</w:t>
            </w:r>
          </w:p>
          <w:p w:rsidR="008948D7" w:rsidRPr="0061513A" w:rsidRDefault="008948D7" w:rsidP="002F21F9">
            <w:pPr>
              <w:pStyle w:val="a8"/>
              <w:spacing w:before="0" w:beforeAutospacing="0" w:after="150" w:afterAutospacing="0"/>
              <w:rPr>
                <w:color w:val="000000"/>
              </w:rPr>
            </w:pPr>
            <w:r w:rsidRPr="0061513A">
              <w:rPr>
                <w:color w:val="000000"/>
              </w:rPr>
              <w:t>_______</w:t>
            </w:r>
            <w:r>
              <w:rPr>
                <w:color w:val="000000"/>
              </w:rPr>
              <w:t>__________________ ( А.Н.Рябов</w:t>
            </w:r>
            <w:r w:rsidRPr="0061513A">
              <w:rPr>
                <w:color w:val="000000"/>
              </w:rPr>
              <w:t>)</w:t>
            </w:r>
          </w:p>
          <w:p w:rsidR="008948D7" w:rsidRPr="0061513A" w:rsidRDefault="008948D7" w:rsidP="002F21F9">
            <w:pPr>
              <w:pStyle w:val="a8"/>
              <w:spacing w:before="0" w:beforeAutospacing="0" w:after="150" w:afterAutospacing="0"/>
              <w:rPr>
                <w:color w:val="000000"/>
              </w:rPr>
            </w:pPr>
            <w:r>
              <w:rPr>
                <w:color w:val="000000"/>
              </w:rPr>
              <w:t>Приказ № 57 от « 31 »  августа  2018</w:t>
            </w:r>
            <w:r w:rsidRPr="0061513A">
              <w:rPr>
                <w:color w:val="000000"/>
              </w:rPr>
              <w:t>г.</w:t>
            </w:r>
          </w:p>
          <w:p w:rsidR="008948D7" w:rsidRPr="0061513A" w:rsidRDefault="008948D7" w:rsidP="002F21F9">
            <w:pPr>
              <w:pStyle w:val="a8"/>
              <w:spacing w:before="0" w:beforeAutospacing="0" w:after="150" w:afterAutospacing="0"/>
              <w:rPr>
                <w:color w:val="000000"/>
              </w:rPr>
            </w:pPr>
            <w:r w:rsidRPr="0061513A">
              <w:rPr>
                <w:color w:val="000000"/>
              </w:rPr>
              <w:t>М.П.</w:t>
            </w:r>
          </w:p>
        </w:tc>
      </w:tr>
    </w:tbl>
    <w:p w:rsidR="008948D7" w:rsidRPr="0061513A" w:rsidRDefault="008948D7" w:rsidP="008948D7">
      <w:pPr>
        <w:pStyle w:val="a8"/>
        <w:shd w:val="clear" w:color="auto" w:fill="FFFFFF"/>
        <w:spacing w:before="0" w:beforeAutospacing="0" w:after="150" w:afterAutospacing="0"/>
        <w:rPr>
          <w:color w:val="000000"/>
        </w:rPr>
      </w:pPr>
    </w:p>
    <w:p w:rsidR="008948D7" w:rsidRPr="0061513A" w:rsidRDefault="008948D7" w:rsidP="008948D7">
      <w:pPr>
        <w:pStyle w:val="a8"/>
        <w:shd w:val="clear" w:color="auto" w:fill="FFFFFF"/>
        <w:spacing w:before="0" w:beforeAutospacing="0" w:after="150" w:afterAutospacing="0"/>
        <w:jc w:val="center"/>
        <w:rPr>
          <w:color w:val="000000"/>
        </w:rPr>
      </w:pPr>
      <w:r w:rsidRPr="0061513A">
        <w:rPr>
          <w:b/>
          <w:bCs/>
          <w:color w:val="000000"/>
        </w:rPr>
        <w:t>ПОЛОЖЕНИЕ</w:t>
      </w:r>
      <w:r w:rsidRPr="0061513A">
        <w:rPr>
          <w:b/>
          <w:bCs/>
          <w:color w:val="000000"/>
        </w:rPr>
        <w:br/>
        <w:t>о комиссии по урегулированию споров между участниками образовательных отношений</w:t>
      </w:r>
      <w:r>
        <w:rPr>
          <w:b/>
          <w:bCs/>
          <w:color w:val="000000"/>
        </w:rPr>
        <w:t xml:space="preserve"> Муниципального общеобразовательного учреждения средней общеобразовательной школы №8 г.</w:t>
      </w:r>
      <w:r w:rsidR="00522D9E">
        <w:rPr>
          <w:b/>
          <w:bCs/>
          <w:color w:val="000000"/>
        </w:rPr>
        <w:t xml:space="preserve"> </w:t>
      </w:r>
      <w:r>
        <w:rPr>
          <w:b/>
          <w:bCs/>
          <w:color w:val="000000"/>
        </w:rPr>
        <w:t>Каменки  Пензенской области</w:t>
      </w:r>
    </w:p>
    <w:p w:rsidR="008948D7" w:rsidRPr="0061513A" w:rsidRDefault="008948D7" w:rsidP="008948D7">
      <w:pPr>
        <w:pStyle w:val="a8"/>
        <w:numPr>
          <w:ilvl w:val="0"/>
          <w:numId w:val="1"/>
        </w:numPr>
        <w:shd w:val="clear" w:color="auto" w:fill="FFFFFF"/>
        <w:spacing w:before="0" w:beforeAutospacing="0" w:after="150" w:afterAutospacing="0"/>
        <w:rPr>
          <w:color w:val="000000"/>
        </w:rPr>
      </w:pPr>
      <w:r w:rsidRPr="0061513A">
        <w:rPr>
          <w:b/>
          <w:bCs/>
          <w:color w:val="000000"/>
        </w:rPr>
        <w:t>Общие положения</w:t>
      </w:r>
    </w:p>
    <w:p w:rsidR="008948D7" w:rsidRPr="0061513A" w:rsidRDefault="008948D7" w:rsidP="008948D7">
      <w:pPr>
        <w:pStyle w:val="a8"/>
        <w:numPr>
          <w:ilvl w:val="1"/>
          <w:numId w:val="1"/>
        </w:numPr>
        <w:shd w:val="clear" w:color="auto" w:fill="FFFFFF"/>
        <w:spacing w:before="0" w:beforeAutospacing="0" w:after="150" w:afterAutospacing="0"/>
        <w:rPr>
          <w:color w:val="000000"/>
        </w:rPr>
      </w:pPr>
      <w:r w:rsidRPr="0061513A">
        <w:rPr>
          <w:color w:val="000000"/>
        </w:rPr>
        <w:t>Настоящее Положение разработано в соответствии с Федеральным законом от 29.12.2012 № 273-ФЗ "Об образовании в Российской Федерации", с учетом мнения совета учащихся, совета родителей, а так</w:t>
      </w:r>
      <w:r>
        <w:rPr>
          <w:color w:val="000000"/>
        </w:rPr>
        <w:t>же общего собрания работников МОУ СОШ № 8</w:t>
      </w:r>
      <w:r w:rsidRPr="0061513A">
        <w:rPr>
          <w:color w:val="000000"/>
        </w:rPr>
        <w:t xml:space="preserve"> (далее — Учреждение).</w:t>
      </w:r>
    </w:p>
    <w:p w:rsidR="008948D7" w:rsidRPr="0061513A" w:rsidRDefault="008948D7" w:rsidP="008948D7">
      <w:pPr>
        <w:pStyle w:val="a8"/>
        <w:numPr>
          <w:ilvl w:val="1"/>
          <w:numId w:val="1"/>
        </w:numPr>
        <w:shd w:val="clear" w:color="auto" w:fill="FFFFFF"/>
        <w:spacing w:before="0" w:beforeAutospacing="0" w:after="150" w:afterAutospacing="0"/>
        <w:rPr>
          <w:color w:val="000000"/>
        </w:rPr>
      </w:pPr>
      <w:r w:rsidRPr="0061513A">
        <w:rPr>
          <w:color w:val="000000"/>
        </w:rPr>
        <w:t>Настоящим Положением определяются принципы и процедуры формирования и деятельности комиссии по урегулированию споров между участниками образовательных отношений в Учреждении (далее — Комиссия).</w:t>
      </w:r>
    </w:p>
    <w:p w:rsidR="008948D7" w:rsidRPr="0061513A" w:rsidRDefault="008948D7" w:rsidP="008948D7">
      <w:pPr>
        <w:pStyle w:val="a8"/>
        <w:numPr>
          <w:ilvl w:val="1"/>
          <w:numId w:val="1"/>
        </w:numPr>
        <w:shd w:val="clear" w:color="auto" w:fill="FFFFFF"/>
        <w:spacing w:before="0" w:beforeAutospacing="0" w:after="150" w:afterAutospacing="0"/>
        <w:rPr>
          <w:color w:val="000000"/>
        </w:rPr>
      </w:pPr>
      <w:r w:rsidRPr="0061513A">
        <w:rPr>
          <w:color w:val="000000"/>
        </w:rPr>
        <w:t>В своей деятельности Комиссия руководствуется действующим законодательством об образовании, трудовым и семейным законодательством, уставом Учреждения, Положением о нормах профессиональной этики педагогических работников, Правилами внутреннего распорядка учащихся, Правилами внутреннего трудового распорядка и настоящим Положением.</w:t>
      </w:r>
    </w:p>
    <w:p w:rsidR="008948D7" w:rsidRPr="0061513A" w:rsidRDefault="008948D7" w:rsidP="008948D7">
      <w:pPr>
        <w:pStyle w:val="a8"/>
        <w:numPr>
          <w:ilvl w:val="1"/>
          <w:numId w:val="1"/>
        </w:numPr>
        <w:shd w:val="clear" w:color="auto" w:fill="FFFFFF"/>
        <w:spacing w:before="0" w:beforeAutospacing="0" w:after="150" w:afterAutospacing="0"/>
        <w:rPr>
          <w:color w:val="000000"/>
        </w:rPr>
      </w:pPr>
      <w:r w:rsidRPr="0061513A">
        <w:rPr>
          <w:color w:val="000000"/>
        </w:rPr>
        <w:t>Комиссия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педагогических работников, неправомерного применения локальных нормативных актов, для обжалования решений о применении к учащимся дисциплинарных взысканий и принятия оптимального варианта решения в каждом конкретном случае.</w:t>
      </w:r>
    </w:p>
    <w:p w:rsidR="008948D7" w:rsidRPr="0061513A" w:rsidRDefault="008948D7" w:rsidP="008948D7">
      <w:pPr>
        <w:pStyle w:val="a8"/>
        <w:numPr>
          <w:ilvl w:val="1"/>
          <w:numId w:val="1"/>
        </w:numPr>
        <w:shd w:val="clear" w:color="auto" w:fill="FFFFFF"/>
        <w:spacing w:before="0" w:beforeAutospacing="0" w:after="150" w:afterAutospacing="0"/>
        <w:rPr>
          <w:color w:val="000000"/>
        </w:rPr>
      </w:pPr>
      <w:r w:rsidRPr="0061513A">
        <w:rPr>
          <w:color w:val="000000"/>
        </w:rPr>
        <w:t>Решения Комиссии являются обязательными для исполнения всеми участниками образовательных отношений.</w:t>
      </w:r>
    </w:p>
    <w:p w:rsidR="008948D7" w:rsidRPr="0061513A" w:rsidRDefault="008948D7" w:rsidP="008948D7">
      <w:pPr>
        <w:pStyle w:val="a8"/>
        <w:numPr>
          <w:ilvl w:val="1"/>
          <w:numId w:val="1"/>
        </w:numPr>
        <w:shd w:val="clear" w:color="auto" w:fill="FFFFFF"/>
        <w:spacing w:before="0" w:beforeAutospacing="0" w:after="150" w:afterAutospacing="0"/>
        <w:rPr>
          <w:color w:val="000000"/>
        </w:rPr>
      </w:pPr>
      <w:r w:rsidRPr="0061513A">
        <w:rPr>
          <w:color w:val="000000"/>
        </w:rPr>
        <w:t>Решения Комиссии могут быть обжалованы в установленном законодательством РФ порядке.</w:t>
      </w:r>
    </w:p>
    <w:p w:rsidR="008948D7" w:rsidRPr="0061513A" w:rsidRDefault="008948D7" w:rsidP="008948D7">
      <w:pPr>
        <w:pStyle w:val="a8"/>
        <w:numPr>
          <w:ilvl w:val="0"/>
          <w:numId w:val="1"/>
        </w:numPr>
        <w:shd w:val="clear" w:color="auto" w:fill="FFFFFF"/>
        <w:spacing w:before="0" w:beforeAutospacing="0" w:after="150" w:afterAutospacing="0"/>
        <w:rPr>
          <w:color w:val="000000"/>
        </w:rPr>
      </w:pPr>
      <w:r w:rsidRPr="0061513A">
        <w:rPr>
          <w:b/>
          <w:bCs/>
          <w:color w:val="000000"/>
        </w:rPr>
        <w:t>Формирование комиссии и организация ее работы</w:t>
      </w:r>
    </w:p>
    <w:p w:rsidR="008948D7" w:rsidRPr="0061513A" w:rsidRDefault="008948D7" w:rsidP="008948D7">
      <w:pPr>
        <w:pStyle w:val="a8"/>
        <w:numPr>
          <w:ilvl w:val="1"/>
          <w:numId w:val="1"/>
        </w:numPr>
        <w:shd w:val="clear" w:color="auto" w:fill="FFFFFF"/>
        <w:spacing w:before="0" w:beforeAutospacing="0" w:after="150" w:afterAutospacing="0"/>
        <w:rPr>
          <w:color w:val="000000"/>
        </w:rPr>
      </w:pPr>
      <w:r w:rsidRPr="0061513A">
        <w:rPr>
          <w:color w:val="000000"/>
        </w:rPr>
        <w:t xml:space="preserve">В состав Комиссии входят 2 наиболее квалифицированных и авторитетных представителя педагогических работников, избранные педагогическим советом, и 3 наиболее квалифицированных и авторитетных родителя (законных представителя) обучающихся, избранные советом родителей. Директор входит в состав Комиссии по должности и является ее председателем. Персональный состав Комиссии утверждается приказом </w:t>
      </w:r>
      <w:r w:rsidRPr="0061513A">
        <w:rPr>
          <w:color w:val="000000"/>
        </w:rPr>
        <w:lastRenderedPageBreak/>
        <w:t>директора. Члены Комиссии и привлекаемые к ее работе физические лица работают на безвозмездной основе.</w:t>
      </w:r>
    </w:p>
    <w:p w:rsidR="008948D7" w:rsidRPr="0061513A" w:rsidRDefault="008948D7" w:rsidP="008948D7">
      <w:pPr>
        <w:pStyle w:val="a8"/>
        <w:numPr>
          <w:ilvl w:val="1"/>
          <w:numId w:val="1"/>
        </w:numPr>
        <w:shd w:val="clear" w:color="auto" w:fill="FFFFFF"/>
        <w:spacing w:before="0" w:beforeAutospacing="0" w:after="150" w:afterAutospacing="0"/>
        <w:rPr>
          <w:color w:val="000000"/>
        </w:rPr>
      </w:pPr>
      <w:r w:rsidRPr="0061513A">
        <w:rPr>
          <w:color w:val="000000"/>
        </w:rPr>
        <w:t>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8948D7" w:rsidRPr="0061513A" w:rsidRDefault="008948D7" w:rsidP="008948D7">
      <w:pPr>
        <w:pStyle w:val="a8"/>
        <w:numPr>
          <w:ilvl w:val="1"/>
          <w:numId w:val="1"/>
        </w:numPr>
        <w:shd w:val="clear" w:color="auto" w:fill="FFFFFF"/>
        <w:spacing w:before="0" w:beforeAutospacing="0" w:after="150" w:afterAutospacing="0"/>
        <w:rPr>
          <w:color w:val="000000"/>
        </w:rPr>
      </w:pPr>
      <w:r w:rsidRPr="0061513A">
        <w:rPr>
          <w:color w:val="000000"/>
        </w:rPr>
        <w:t>Из числа членов комиссии на ее первом заседании прямым открытым голосованием простым большинством голосов сроком на 1 год выбираются заместитель председателя и секретарь.</w:t>
      </w:r>
    </w:p>
    <w:p w:rsidR="008948D7" w:rsidRPr="0061513A" w:rsidRDefault="008948D7" w:rsidP="008948D7">
      <w:pPr>
        <w:pStyle w:val="a8"/>
        <w:numPr>
          <w:ilvl w:val="1"/>
          <w:numId w:val="1"/>
        </w:numPr>
        <w:shd w:val="clear" w:color="auto" w:fill="FFFFFF"/>
        <w:spacing w:before="0" w:beforeAutospacing="0" w:after="150" w:afterAutospacing="0"/>
        <w:rPr>
          <w:color w:val="000000"/>
        </w:rPr>
      </w:pPr>
      <w:r w:rsidRPr="0061513A">
        <w:rPr>
          <w:color w:val="000000"/>
        </w:rPr>
        <w:t>Председатель Комиссии:</w:t>
      </w:r>
    </w:p>
    <w:p w:rsidR="008948D7" w:rsidRPr="0061513A" w:rsidRDefault="008948D7" w:rsidP="008948D7">
      <w:pPr>
        <w:pStyle w:val="a8"/>
        <w:numPr>
          <w:ilvl w:val="0"/>
          <w:numId w:val="2"/>
        </w:numPr>
        <w:shd w:val="clear" w:color="auto" w:fill="FFFFFF"/>
        <w:spacing w:before="0" w:beforeAutospacing="0" w:after="150" w:afterAutospacing="0"/>
        <w:rPr>
          <w:color w:val="000000"/>
        </w:rPr>
      </w:pPr>
      <w:r w:rsidRPr="0061513A">
        <w:rPr>
          <w:color w:val="000000"/>
        </w:rPr>
        <w:t>организует работу Комиссии;</w:t>
      </w:r>
    </w:p>
    <w:p w:rsidR="008948D7" w:rsidRPr="0061513A" w:rsidRDefault="008948D7" w:rsidP="008948D7">
      <w:pPr>
        <w:pStyle w:val="a8"/>
        <w:numPr>
          <w:ilvl w:val="0"/>
          <w:numId w:val="2"/>
        </w:numPr>
        <w:shd w:val="clear" w:color="auto" w:fill="FFFFFF"/>
        <w:spacing w:before="0" w:beforeAutospacing="0" w:after="150" w:afterAutospacing="0"/>
        <w:rPr>
          <w:color w:val="000000"/>
        </w:rPr>
      </w:pPr>
      <w:r w:rsidRPr="0061513A">
        <w:rPr>
          <w:color w:val="000000"/>
        </w:rPr>
        <w:t>созывает и проводит заседания Комиссии;</w:t>
      </w:r>
    </w:p>
    <w:p w:rsidR="008948D7" w:rsidRPr="0061513A" w:rsidRDefault="008948D7" w:rsidP="008948D7">
      <w:pPr>
        <w:pStyle w:val="a8"/>
        <w:numPr>
          <w:ilvl w:val="0"/>
          <w:numId w:val="2"/>
        </w:numPr>
        <w:shd w:val="clear" w:color="auto" w:fill="FFFFFF"/>
        <w:spacing w:before="0" w:beforeAutospacing="0" w:after="150" w:afterAutospacing="0"/>
        <w:rPr>
          <w:color w:val="000000"/>
        </w:rPr>
      </w:pPr>
      <w:r w:rsidRPr="0061513A">
        <w:rPr>
          <w:color w:val="000000"/>
        </w:rPr>
        <w:t>дает поручения членам Комиссии, привлекаемым специалистам, экспертам;</w:t>
      </w:r>
    </w:p>
    <w:p w:rsidR="008948D7" w:rsidRPr="0061513A" w:rsidRDefault="008948D7" w:rsidP="008948D7">
      <w:pPr>
        <w:pStyle w:val="a8"/>
        <w:numPr>
          <w:ilvl w:val="0"/>
          <w:numId w:val="2"/>
        </w:numPr>
        <w:shd w:val="clear" w:color="auto" w:fill="FFFFFF"/>
        <w:spacing w:before="0" w:beforeAutospacing="0" w:after="150" w:afterAutospacing="0"/>
        <w:rPr>
          <w:color w:val="000000"/>
        </w:rPr>
      </w:pPr>
      <w:r w:rsidRPr="0061513A">
        <w:rPr>
          <w:color w:val="000000"/>
        </w:rPr>
        <w:t>выступает перед участниками образовательных отношений с сообщениями о деятельности Комиссии.</w:t>
      </w:r>
    </w:p>
    <w:p w:rsidR="008948D7" w:rsidRPr="0061513A" w:rsidRDefault="008948D7" w:rsidP="008948D7">
      <w:pPr>
        <w:pStyle w:val="a8"/>
        <w:numPr>
          <w:ilvl w:val="1"/>
          <w:numId w:val="3"/>
        </w:numPr>
        <w:shd w:val="clear" w:color="auto" w:fill="FFFFFF"/>
        <w:spacing w:before="0" w:beforeAutospacing="0" w:after="150" w:afterAutospacing="0"/>
        <w:rPr>
          <w:color w:val="000000"/>
        </w:rPr>
      </w:pPr>
      <w:r w:rsidRPr="0061513A">
        <w:rPr>
          <w:color w:val="000000"/>
        </w:rPr>
        <w:t>В отсутствие председателя Комиссии его полномочия осуществляет заместитель председателя Комиссии.</w:t>
      </w:r>
    </w:p>
    <w:p w:rsidR="008948D7" w:rsidRPr="0061513A" w:rsidRDefault="008948D7" w:rsidP="008948D7">
      <w:pPr>
        <w:pStyle w:val="a8"/>
        <w:numPr>
          <w:ilvl w:val="1"/>
          <w:numId w:val="3"/>
        </w:numPr>
        <w:shd w:val="clear" w:color="auto" w:fill="FFFFFF"/>
        <w:spacing w:before="0" w:beforeAutospacing="0" w:after="150" w:afterAutospacing="0"/>
        <w:rPr>
          <w:color w:val="000000"/>
        </w:rPr>
      </w:pPr>
      <w:r w:rsidRPr="0061513A">
        <w:rPr>
          <w:color w:val="000000"/>
        </w:rPr>
        <w:t>Секретарь Комиссии отвечает за ведение делопроизводства, регистрацию обращений, хранение документов Комиссии, подготовку ее заседаний.</w:t>
      </w:r>
    </w:p>
    <w:p w:rsidR="008948D7" w:rsidRPr="0061513A" w:rsidRDefault="008948D7" w:rsidP="008948D7">
      <w:pPr>
        <w:pStyle w:val="a8"/>
        <w:numPr>
          <w:ilvl w:val="1"/>
          <w:numId w:val="3"/>
        </w:numPr>
        <w:shd w:val="clear" w:color="auto" w:fill="FFFFFF"/>
        <w:spacing w:before="0" w:beforeAutospacing="0" w:after="150" w:afterAutospacing="0"/>
        <w:rPr>
          <w:color w:val="000000"/>
        </w:rPr>
      </w:pPr>
      <w:r w:rsidRPr="0061513A">
        <w:rPr>
          <w:color w:val="000000"/>
        </w:rPr>
        <w:t>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8948D7" w:rsidRPr="0061513A" w:rsidRDefault="008948D7" w:rsidP="008948D7">
      <w:pPr>
        <w:pStyle w:val="a8"/>
        <w:numPr>
          <w:ilvl w:val="1"/>
          <w:numId w:val="3"/>
        </w:numPr>
        <w:shd w:val="clear" w:color="auto" w:fill="FFFFFF"/>
        <w:spacing w:before="0" w:beforeAutospacing="0" w:after="150" w:afterAutospacing="0"/>
        <w:rPr>
          <w:color w:val="000000"/>
        </w:rPr>
      </w:pPr>
      <w:r w:rsidRPr="0061513A">
        <w:rPr>
          <w:color w:val="000000"/>
        </w:rPr>
        <w:t>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8948D7" w:rsidRPr="0061513A" w:rsidRDefault="008948D7" w:rsidP="008948D7">
      <w:pPr>
        <w:pStyle w:val="a8"/>
        <w:numPr>
          <w:ilvl w:val="1"/>
          <w:numId w:val="3"/>
        </w:numPr>
        <w:shd w:val="clear" w:color="auto" w:fill="FFFFFF"/>
        <w:spacing w:before="0" w:beforeAutospacing="0" w:after="150" w:afterAutospacing="0"/>
        <w:rPr>
          <w:color w:val="000000"/>
        </w:rPr>
      </w:pPr>
      <w:r w:rsidRPr="0061513A">
        <w:rPr>
          <w:color w:val="000000"/>
        </w:rPr>
        <w:t>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8948D7" w:rsidRPr="0061513A" w:rsidRDefault="008948D7" w:rsidP="008948D7">
      <w:pPr>
        <w:pStyle w:val="a8"/>
        <w:numPr>
          <w:ilvl w:val="1"/>
          <w:numId w:val="3"/>
        </w:numPr>
        <w:shd w:val="clear" w:color="auto" w:fill="FFFFFF"/>
        <w:spacing w:before="0" w:beforeAutospacing="0" w:after="150" w:afterAutospacing="0"/>
        <w:rPr>
          <w:color w:val="000000"/>
        </w:rPr>
      </w:pPr>
      <w:r w:rsidRPr="0061513A">
        <w:rPr>
          <w:color w:val="000000"/>
        </w:rPr>
        <w:t>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8948D7" w:rsidRPr="0061513A" w:rsidRDefault="008948D7" w:rsidP="008948D7">
      <w:pPr>
        <w:pStyle w:val="a8"/>
        <w:numPr>
          <w:ilvl w:val="1"/>
          <w:numId w:val="3"/>
        </w:numPr>
        <w:shd w:val="clear" w:color="auto" w:fill="FFFFFF"/>
        <w:spacing w:before="0" w:beforeAutospacing="0" w:after="150" w:afterAutospacing="0"/>
        <w:rPr>
          <w:color w:val="000000"/>
        </w:rPr>
      </w:pPr>
      <w:r w:rsidRPr="0061513A">
        <w:rPr>
          <w:color w:val="000000"/>
        </w:rPr>
        <w:t>Досрочное прекращение полномочий члена Комиссии осуществляется:</w:t>
      </w:r>
    </w:p>
    <w:p w:rsidR="008948D7" w:rsidRPr="0061513A" w:rsidRDefault="008948D7" w:rsidP="008948D7">
      <w:pPr>
        <w:pStyle w:val="a8"/>
        <w:numPr>
          <w:ilvl w:val="0"/>
          <w:numId w:val="4"/>
        </w:numPr>
        <w:shd w:val="clear" w:color="auto" w:fill="FFFFFF"/>
        <w:spacing w:before="0" w:beforeAutospacing="0" w:after="150" w:afterAutospacing="0"/>
        <w:rPr>
          <w:color w:val="000000"/>
        </w:rPr>
      </w:pPr>
      <w:r w:rsidRPr="0061513A">
        <w:rPr>
          <w:color w:val="000000"/>
        </w:rPr>
        <w:t>на основании личного заявления члена Комиссии об исключении из его состава;</w:t>
      </w:r>
    </w:p>
    <w:p w:rsidR="008948D7" w:rsidRPr="0061513A" w:rsidRDefault="008948D7" w:rsidP="008948D7">
      <w:pPr>
        <w:pStyle w:val="a8"/>
        <w:numPr>
          <w:ilvl w:val="0"/>
          <w:numId w:val="4"/>
        </w:numPr>
        <w:shd w:val="clear" w:color="auto" w:fill="FFFFFF"/>
        <w:spacing w:before="0" w:beforeAutospacing="0" w:after="150" w:afterAutospacing="0"/>
        <w:rPr>
          <w:color w:val="000000"/>
        </w:rPr>
      </w:pPr>
      <w:r w:rsidRPr="0061513A">
        <w:rPr>
          <w:color w:val="000000"/>
        </w:rPr>
        <w:t>по требованию не менее 2/3 членов Комиссии, адресованному в письменной форме директору Учреждения;</w:t>
      </w:r>
    </w:p>
    <w:p w:rsidR="008948D7" w:rsidRPr="0061513A" w:rsidRDefault="008948D7" w:rsidP="008948D7">
      <w:pPr>
        <w:pStyle w:val="a8"/>
        <w:numPr>
          <w:ilvl w:val="0"/>
          <w:numId w:val="4"/>
        </w:numPr>
        <w:shd w:val="clear" w:color="auto" w:fill="FFFFFF"/>
        <w:spacing w:before="0" w:beforeAutospacing="0" w:after="150" w:afterAutospacing="0"/>
        <w:rPr>
          <w:color w:val="000000"/>
        </w:rPr>
      </w:pPr>
      <w:r w:rsidRPr="0061513A">
        <w:rPr>
          <w:color w:val="000000"/>
        </w:rPr>
        <w:lastRenderedPageBreak/>
        <w:t>в случае отчисления из Учреждения обучающегося, родителем (законным представителем) которого является член Комиссии, или увольнения работника – члена Комиссии.</w:t>
      </w:r>
    </w:p>
    <w:p w:rsidR="008948D7" w:rsidRPr="0061513A" w:rsidRDefault="008948D7" w:rsidP="008948D7">
      <w:pPr>
        <w:pStyle w:val="a8"/>
        <w:numPr>
          <w:ilvl w:val="1"/>
          <w:numId w:val="5"/>
        </w:numPr>
        <w:shd w:val="clear" w:color="auto" w:fill="FFFFFF"/>
        <w:spacing w:before="0" w:beforeAutospacing="0" w:after="150" w:afterAutospacing="0"/>
        <w:rPr>
          <w:color w:val="000000"/>
        </w:rPr>
      </w:pPr>
      <w:r w:rsidRPr="0061513A">
        <w:rPr>
          <w:color w:val="000000"/>
        </w:rPr>
        <w:t>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 2.1 настоящего Положения.</w:t>
      </w:r>
    </w:p>
    <w:p w:rsidR="008948D7" w:rsidRPr="0061513A" w:rsidRDefault="008948D7" w:rsidP="008948D7">
      <w:pPr>
        <w:pStyle w:val="a8"/>
        <w:numPr>
          <w:ilvl w:val="0"/>
          <w:numId w:val="5"/>
        </w:numPr>
        <w:shd w:val="clear" w:color="auto" w:fill="FFFFFF"/>
        <w:spacing w:before="0" w:beforeAutospacing="0" w:after="150" w:afterAutospacing="0"/>
        <w:rPr>
          <w:color w:val="000000"/>
        </w:rPr>
      </w:pPr>
      <w:r w:rsidRPr="0061513A">
        <w:rPr>
          <w:b/>
          <w:bCs/>
          <w:color w:val="000000"/>
        </w:rPr>
        <w:t>Порядок работы комиссии</w:t>
      </w:r>
    </w:p>
    <w:p w:rsidR="008948D7" w:rsidRPr="0061513A" w:rsidRDefault="008948D7" w:rsidP="008948D7">
      <w:pPr>
        <w:pStyle w:val="a8"/>
        <w:numPr>
          <w:ilvl w:val="1"/>
          <w:numId w:val="5"/>
        </w:numPr>
        <w:shd w:val="clear" w:color="auto" w:fill="FFFFFF"/>
        <w:spacing w:before="0" w:beforeAutospacing="0" w:after="150" w:afterAutospacing="0"/>
        <w:rPr>
          <w:color w:val="000000"/>
        </w:rPr>
      </w:pPr>
      <w:r w:rsidRPr="0061513A">
        <w:rPr>
          <w:color w:val="000000"/>
        </w:rPr>
        <w:t>Комиссия собирается по мере необходимости для рассмотрения принятого и зарегистрированного обращения (жалобы, заявления, предложения). Основанием для проведения заседания является письменное заявление в Комиссию участника образовательных отношений, который полагает, что его права нарушены (заявитель). Обращение (жалоба, заявление, предложение) принимается только от законного представителя несовершеннолетнего обучающегося. В обращении указываются конкретные факты или признаки нарушений прав участников образовательных и трудовых отношений, лица, допустившие нарушения, обстоятельства и дата (период времени) происхождения конфликтной ситуации</w:t>
      </w:r>
    </w:p>
    <w:p w:rsidR="008948D7" w:rsidRPr="0061513A" w:rsidRDefault="008948D7" w:rsidP="008948D7">
      <w:pPr>
        <w:pStyle w:val="a8"/>
        <w:shd w:val="clear" w:color="auto" w:fill="FFFFFF"/>
        <w:spacing w:before="0" w:beforeAutospacing="0" w:after="150" w:afterAutospacing="0"/>
        <w:rPr>
          <w:color w:val="000000"/>
        </w:rPr>
      </w:pPr>
      <w:r w:rsidRPr="0061513A">
        <w:rPr>
          <w:color w:val="000000"/>
        </w:rPr>
        <w:t>В заявлении должны быть указаны:</w:t>
      </w:r>
    </w:p>
    <w:p w:rsidR="008948D7" w:rsidRPr="0061513A" w:rsidRDefault="008948D7" w:rsidP="008948D7">
      <w:pPr>
        <w:pStyle w:val="a8"/>
        <w:numPr>
          <w:ilvl w:val="0"/>
          <w:numId w:val="6"/>
        </w:numPr>
        <w:shd w:val="clear" w:color="auto" w:fill="FFFFFF"/>
        <w:spacing w:before="0" w:beforeAutospacing="0" w:after="150" w:afterAutospacing="0"/>
        <w:rPr>
          <w:color w:val="000000"/>
        </w:rPr>
      </w:pPr>
      <w:r w:rsidRPr="0061513A">
        <w:rPr>
          <w:color w:val="000000"/>
        </w:rPr>
        <w:t>дата заявления;</w:t>
      </w:r>
    </w:p>
    <w:p w:rsidR="008948D7" w:rsidRPr="0061513A" w:rsidRDefault="008948D7" w:rsidP="008948D7">
      <w:pPr>
        <w:pStyle w:val="a8"/>
        <w:numPr>
          <w:ilvl w:val="0"/>
          <w:numId w:val="6"/>
        </w:numPr>
        <w:shd w:val="clear" w:color="auto" w:fill="FFFFFF"/>
        <w:spacing w:before="0" w:beforeAutospacing="0" w:after="150" w:afterAutospacing="0"/>
        <w:rPr>
          <w:color w:val="000000"/>
        </w:rPr>
      </w:pPr>
      <w:r w:rsidRPr="0061513A">
        <w:rPr>
          <w:color w:val="000000"/>
        </w:rPr>
        <w:t>Ф.И.О. заявителя;</w:t>
      </w:r>
    </w:p>
    <w:p w:rsidR="008948D7" w:rsidRPr="0061513A" w:rsidRDefault="008948D7" w:rsidP="008948D7">
      <w:pPr>
        <w:pStyle w:val="a8"/>
        <w:numPr>
          <w:ilvl w:val="0"/>
          <w:numId w:val="6"/>
        </w:numPr>
        <w:shd w:val="clear" w:color="auto" w:fill="FFFFFF"/>
        <w:spacing w:before="0" w:beforeAutospacing="0" w:after="150" w:afterAutospacing="0"/>
        <w:rPr>
          <w:color w:val="000000"/>
        </w:rPr>
      </w:pPr>
      <w:r w:rsidRPr="0061513A">
        <w:rPr>
          <w:color w:val="000000"/>
        </w:rPr>
        <w:t>требования заявителя;</w:t>
      </w:r>
    </w:p>
    <w:p w:rsidR="008948D7" w:rsidRPr="0061513A" w:rsidRDefault="008948D7" w:rsidP="008948D7">
      <w:pPr>
        <w:pStyle w:val="a8"/>
        <w:numPr>
          <w:ilvl w:val="0"/>
          <w:numId w:val="6"/>
        </w:numPr>
        <w:shd w:val="clear" w:color="auto" w:fill="FFFFFF"/>
        <w:spacing w:before="0" w:beforeAutospacing="0" w:after="150" w:afterAutospacing="0"/>
        <w:rPr>
          <w:color w:val="000000"/>
        </w:rPr>
      </w:pPr>
      <w:r w:rsidRPr="0061513A">
        <w:rPr>
          <w:color w:val="000000"/>
        </w:rPr>
        <w:t>обстоятельства, на которых заявитель основывает свои требования;</w:t>
      </w:r>
    </w:p>
    <w:p w:rsidR="008948D7" w:rsidRPr="0061513A" w:rsidRDefault="008948D7" w:rsidP="008948D7">
      <w:pPr>
        <w:pStyle w:val="a8"/>
        <w:numPr>
          <w:ilvl w:val="0"/>
          <w:numId w:val="6"/>
        </w:numPr>
        <w:shd w:val="clear" w:color="auto" w:fill="FFFFFF"/>
        <w:spacing w:before="0" w:beforeAutospacing="0" w:after="150" w:afterAutospacing="0"/>
        <w:rPr>
          <w:color w:val="000000"/>
        </w:rPr>
      </w:pPr>
      <w:r w:rsidRPr="0061513A">
        <w:rPr>
          <w:color w:val="000000"/>
        </w:rPr>
        <w:t>доказательства, подтверждающие основания требований заявителя;</w:t>
      </w:r>
    </w:p>
    <w:p w:rsidR="008948D7" w:rsidRPr="0061513A" w:rsidRDefault="008948D7" w:rsidP="008948D7">
      <w:pPr>
        <w:pStyle w:val="a8"/>
        <w:numPr>
          <w:ilvl w:val="0"/>
          <w:numId w:val="6"/>
        </w:numPr>
        <w:shd w:val="clear" w:color="auto" w:fill="FFFFFF"/>
        <w:spacing w:before="0" w:beforeAutospacing="0" w:after="150" w:afterAutospacing="0"/>
        <w:rPr>
          <w:color w:val="000000"/>
        </w:rPr>
      </w:pPr>
      <w:r w:rsidRPr="0061513A">
        <w:rPr>
          <w:color w:val="000000"/>
        </w:rPr>
        <w:t>перечень прилагаемых к заявлению документов и иных материалов;</w:t>
      </w:r>
    </w:p>
    <w:p w:rsidR="008948D7" w:rsidRPr="0061513A" w:rsidRDefault="008948D7" w:rsidP="008948D7">
      <w:pPr>
        <w:pStyle w:val="a8"/>
        <w:numPr>
          <w:ilvl w:val="0"/>
          <w:numId w:val="6"/>
        </w:numPr>
        <w:shd w:val="clear" w:color="auto" w:fill="FFFFFF"/>
        <w:spacing w:before="0" w:beforeAutospacing="0" w:after="150" w:afterAutospacing="0"/>
        <w:rPr>
          <w:color w:val="000000"/>
        </w:rPr>
      </w:pPr>
      <w:r w:rsidRPr="0061513A">
        <w:rPr>
          <w:color w:val="000000"/>
        </w:rPr>
        <w:t>подпись заявителя.</w:t>
      </w:r>
    </w:p>
    <w:p w:rsidR="008948D7" w:rsidRPr="0061513A" w:rsidRDefault="008948D7" w:rsidP="008948D7">
      <w:pPr>
        <w:pStyle w:val="a8"/>
        <w:shd w:val="clear" w:color="auto" w:fill="FFFFFF"/>
        <w:spacing w:before="0" w:beforeAutospacing="0" w:after="150" w:afterAutospacing="0"/>
        <w:rPr>
          <w:color w:val="000000"/>
        </w:rPr>
      </w:pPr>
      <w:r w:rsidRPr="0061513A">
        <w:rPr>
          <w:color w:val="000000"/>
        </w:rPr>
        <w:t>В случае если заявителем является законный представитель учащегося в заявлении также должны быть указаны Ф.И. учащегося.</w:t>
      </w:r>
    </w:p>
    <w:p w:rsidR="008948D7" w:rsidRPr="0061513A" w:rsidRDefault="008948D7" w:rsidP="008948D7">
      <w:pPr>
        <w:pStyle w:val="a8"/>
        <w:numPr>
          <w:ilvl w:val="1"/>
          <w:numId w:val="7"/>
        </w:numPr>
        <w:shd w:val="clear" w:color="auto" w:fill="FFFFFF"/>
        <w:spacing w:before="0" w:beforeAutospacing="0" w:after="150" w:afterAutospacing="0"/>
        <w:rPr>
          <w:color w:val="000000"/>
        </w:rPr>
      </w:pPr>
      <w:r w:rsidRPr="0061513A">
        <w:rPr>
          <w:color w:val="000000"/>
        </w:rPr>
        <w:t>Поданное заявление регистрируется секретарем в Журнале регистрации заявлений (см. Приложение).</w:t>
      </w:r>
    </w:p>
    <w:p w:rsidR="008948D7" w:rsidRPr="0061513A" w:rsidRDefault="008948D7" w:rsidP="008948D7">
      <w:pPr>
        <w:pStyle w:val="a8"/>
        <w:numPr>
          <w:ilvl w:val="1"/>
          <w:numId w:val="7"/>
        </w:numPr>
        <w:shd w:val="clear" w:color="auto" w:fill="FFFFFF"/>
        <w:spacing w:before="0" w:beforeAutospacing="0" w:after="150" w:afterAutospacing="0"/>
        <w:rPr>
          <w:color w:val="000000"/>
        </w:rPr>
      </w:pPr>
      <w:r w:rsidRPr="0061513A">
        <w:rPr>
          <w:color w:val="000000"/>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8948D7" w:rsidRPr="0061513A" w:rsidRDefault="008948D7" w:rsidP="008948D7">
      <w:pPr>
        <w:pStyle w:val="a8"/>
        <w:numPr>
          <w:ilvl w:val="1"/>
          <w:numId w:val="7"/>
        </w:numPr>
        <w:shd w:val="clear" w:color="auto" w:fill="FFFFFF"/>
        <w:spacing w:before="0" w:beforeAutospacing="0" w:after="150" w:afterAutospacing="0"/>
        <w:rPr>
          <w:color w:val="000000"/>
        </w:rPr>
      </w:pPr>
      <w:r w:rsidRPr="0061513A">
        <w:rPr>
          <w:color w:val="000000"/>
        </w:rPr>
        <w:t>Рассмотрение обращения должно обеспечить своевременное, объективное и справедливое рассмотрение обращения, его разрешение в соответствии настоящим Положением.</w:t>
      </w:r>
    </w:p>
    <w:p w:rsidR="008948D7" w:rsidRPr="0061513A" w:rsidRDefault="008948D7" w:rsidP="008948D7">
      <w:pPr>
        <w:pStyle w:val="a8"/>
        <w:numPr>
          <w:ilvl w:val="1"/>
          <w:numId w:val="7"/>
        </w:numPr>
        <w:shd w:val="clear" w:color="auto" w:fill="FFFFFF"/>
        <w:spacing w:before="0" w:beforeAutospacing="0" w:after="150" w:afterAutospacing="0"/>
        <w:rPr>
          <w:color w:val="000000"/>
        </w:rPr>
      </w:pPr>
      <w:r w:rsidRPr="0061513A">
        <w:rPr>
          <w:color w:val="000000"/>
        </w:rPr>
        <w:t>Председатель Комиссии при поступлении к нему информации, содержащей основания для проведения заседания Комиссии:</w:t>
      </w:r>
    </w:p>
    <w:p w:rsidR="008948D7" w:rsidRPr="0061513A" w:rsidRDefault="008948D7" w:rsidP="008948D7">
      <w:pPr>
        <w:pStyle w:val="a8"/>
        <w:numPr>
          <w:ilvl w:val="0"/>
          <w:numId w:val="8"/>
        </w:numPr>
        <w:shd w:val="clear" w:color="auto" w:fill="FFFFFF"/>
        <w:spacing w:before="0" w:beforeAutospacing="0" w:after="150" w:afterAutospacing="0"/>
        <w:rPr>
          <w:color w:val="000000"/>
        </w:rPr>
      </w:pPr>
      <w:r w:rsidRPr="0061513A">
        <w:rPr>
          <w:color w:val="000000"/>
        </w:rPr>
        <w:t>в течении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сторон спора по уважительным причинам: болезнь, отпуск и т.п.);</w:t>
      </w:r>
    </w:p>
    <w:p w:rsidR="008948D7" w:rsidRPr="0061513A" w:rsidRDefault="008948D7" w:rsidP="008948D7">
      <w:pPr>
        <w:pStyle w:val="a8"/>
        <w:numPr>
          <w:ilvl w:val="0"/>
          <w:numId w:val="8"/>
        </w:numPr>
        <w:shd w:val="clear" w:color="auto" w:fill="FFFFFF"/>
        <w:spacing w:before="0" w:beforeAutospacing="0" w:after="150" w:afterAutospacing="0"/>
        <w:rPr>
          <w:color w:val="000000"/>
        </w:rPr>
      </w:pPr>
      <w:r w:rsidRPr="0061513A">
        <w:rPr>
          <w:color w:val="000000"/>
        </w:rPr>
        <w:lastRenderedPageBreak/>
        <w:t>организует ознакомление сторон спора, членов Комиссии и других лиц, участвующих в заседании Комиссии, с поступившей информацией (оппонента - под роспись);</w:t>
      </w:r>
    </w:p>
    <w:p w:rsidR="008948D7" w:rsidRPr="0061513A" w:rsidRDefault="008948D7" w:rsidP="008948D7">
      <w:pPr>
        <w:pStyle w:val="a8"/>
        <w:numPr>
          <w:ilvl w:val="0"/>
          <w:numId w:val="8"/>
        </w:numPr>
        <w:shd w:val="clear" w:color="auto" w:fill="FFFFFF"/>
        <w:spacing w:before="0" w:beforeAutospacing="0" w:after="150" w:afterAutospacing="0"/>
        <w:rPr>
          <w:color w:val="000000"/>
        </w:rPr>
      </w:pPr>
      <w:r w:rsidRPr="0061513A">
        <w:rPr>
          <w:color w:val="000000"/>
        </w:rPr>
        <w:t>предлагает оппоненту представить в Комиссию и заявителю свои письменные возражения по существу заявления.</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t>Заседание Комиссии считается правомочным, если на нем присутствовало не менее 3/4 членов Комиссии.</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t>Заседание Комиссии проводится в присутствии сторон спора. При наличии письменной просьбы заявителя или (и) оппонента о рассмотрении спора без их участия заседание Комиссии проводится в его (их) отсутствие. В случае неявки хотя бы одной из сторон спора на заседание Комиссии при отсутствии письменной просьбы данной стороны о рассмотрении указанного вопроса без ее участия, рассмотрение спора откладывается. 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t>Для объективного и всестороннего рассмотрения обращений Комиссия вправе приглашать на заседания и заслушивать иных участников образовательных и трудовых отношений.</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t>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допускаются.</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t>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t>В ходе заседания Комиссия заслушивает доводы сторон, исследует представленные доказательства и принимает решение по делу в соответствии с п. 3.12 настоящего Положения.</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t>Каждая сторона представляет обстоятельства, на которые она ссылается как на основание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и заслушивать свидетелей.</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t>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t>По итогам рассмотрения спора Комиссия принимает решение с указанием мотивов, на которых оно основано.</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t>Комиссия принимает решение простым большинством голосов членов, присутствующих на заседании Комиссии (открытое голосование).</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t>В случае установления фактов нарушения прав участников образовательных отношений</w:t>
      </w:r>
      <w:r w:rsidR="00522D9E">
        <w:rPr>
          <w:color w:val="000000"/>
        </w:rPr>
        <w:t>,</w:t>
      </w:r>
      <w:r w:rsidRPr="0061513A">
        <w:rPr>
          <w:color w:val="000000"/>
        </w:rPr>
        <w:t xml:space="preserve"> Комиссия принимает решение, направленное на восстановление нарушенных прав. На лиц, допустивших нарушение прав обучающихся, </w:t>
      </w:r>
      <w:r w:rsidRPr="0061513A">
        <w:rPr>
          <w:color w:val="000000"/>
        </w:rPr>
        <w:lastRenderedPageBreak/>
        <w:t>родителей (законных представителей) несовершеннолетних обучающихся, а также работников Учреждения Комиссия возлагает обязанности по устранению выявленных нарушений и (или) недопущению нарушений в будущем.</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t>Если нарушения прав участников образовательных отношений возникли вследствие принятия решения Учреждения, в том числе вследствие издания локального нормативного акта, Комиссия принимает решение об отмене данного решения (локального нормативного акта) и указывает срок исполнения решения.</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t>Сторона спора, которую не устраивает решение Комиссии, вправе обратиться по существу спора в суд.</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t>Лицо, (и (или) его законный представитель), подавший обращение (жалобу, заявление, предложение), имеет право знакомиться с документами Комиссии в присутствии ее председателя и секретаря, письменным заявлением запрашивать копии документов Комиссии. Заверенные подписью и печатью директора Учреждения копии документов обязаны быть представлены данному лицу секретарем Комиссии в 3-х дневный срок.</w:t>
      </w:r>
    </w:p>
    <w:p w:rsidR="008948D7" w:rsidRPr="0061513A" w:rsidRDefault="008948D7" w:rsidP="008948D7">
      <w:pPr>
        <w:pStyle w:val="a8"/>
        <w:numPr>
          <w:ilvl w:val="0"/>
          <w:numId w:val="9"/>
        </w:numPr>
        <w:shd w:val="clear" w:color="auto" w:fill="FFFFFF"/>
        <w:spacing w:before="0" w:beforeAutospacing="0" w:after="150" w:afterAutospacing="0"/>
        <w:rPr>
          <w:color w:val="000000"/>
        </w:rPr>
      </w:pPr>
      <w:r w:rsidRPr="0061513A">
        <w:rPr>
          <w:b/>
          <w:bCs/>
          <w:color w:val="000000"/>
        </w:rPr>
        <w:t>Порядок оформления решений комиссии</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t>Решения Комиссии оформляются протоколами, которые подписывает председатель, секретарь и члены Комиссии.</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t>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должны быть ознакомлены стороны спора.</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t>Копии протокола в течение трех рабочих дней со дня заседания передаются директору Учреждения и сторонам спора, а также по решению Комиссии иным заинтересованным лицам.</w:t>
      </w:r>
    </w:p>
    <w:p w:rsidR="008948D7" w:rsidRPr="0061513A" w:rsidRDefault="008948D7" w:rsidP="008948D7">
      <w:pPr>
        <w:pStyle w:val="a8"/>
        <w:numPr>
          <w:ilvl w:val="0"/>
          <w:numId w:val="9"/>
        </w:numPr>
        <w:shd w:val="clear" w:color="auto" w:fill="FFFFFF"/>
        <w:spacing w:before="0" w:beforeAutospacing="0" w:after="150" w:afterAutospacing="0"/>
        <w:rPr>
          <w:color w:val="000000"/>
        </w:rPr>
      </w:pPr>
      <w:r w:rsidRPr="0061513A">
        <w:rPr>
          <w:b/>
          <w:bCs/>
          <w:color w:val="000000"/>
        </w:rPr>
        <w:t>Обеспечение деятельности комиссии</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t>Администрация МБОУ СОШ № 75 создаёт условия для работы Комиссии, предоставляет кабинет, необходимые материалы, средства связи и др.</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t>Делопроизводство Комиссии ведется в соответствии с действующим законодательством.</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t>Протоколы заседания Комиссии, заявления и материалы по существу рассматриваемых споров хранятся в составе отдельного дела в архиве Учреждения.</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t xml:space="preserve">Разглашение материалов деятельности </w:t>
      </w:r>
      <w:r w:rsidR="00436063" w:rsidRPr="0061513A">
        <w:rPr>
          <w:color w:val="000000"/>
        </w:rPr>
        <w:t>Комиссии,</w:t>
      </w:r>
      <w:r w:rsidRPr="0061513A">
        <w:rPr>
          <w:color w:val="000000"/>
        </w:rPr>
        <w:t xml:space="preserve"> как её членами, так и конфликтующими сторонами не допускается. До сведения общественности в случае необходимости доводится только приказ директора Учреждения по итогам работы Комиссии.</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lastRenderedPageBreak/>
        <w:t>Время работы Комиссии ограничивается началом учебного года - 1 сентября текущего года и временем выдачи, обучающимся документов об образовании - 30 июня текущего года.</w:t>
      </w:r>
    </w:p>
    <w:p w:rsidR="008948D7" w:rsidRPr="0061513A" w:rsidRDefault="008948D7" w:rsidP="008948D7">
      <w:pPr>
        <w:pStyle w:val="a8"/>
        <w:numPr>
          <w:ilvl w:val="1"/>
          <w:numId w:val="9"/>
        </w:numPr>
        <w:shd w:val="clear" w:color="auto" w:fill="FFFFFF"/>
        <w:spacing w:before="0" w:beforeAutospacing="0" w:after="150" w:afterAutospacing="0"/>
        <w:rPr>
          <w:color w:val="000000"/>
        </w:rPr>
      </w:pPr>
      <w:r w:rsidRPr="0061513A">
        <w:rPr>
          <w:color w:val="000000"/>
        </w:rPr>
        <w:t>Документации Комиссии хранится в МБОУ СОШ № 75 в кабинете директора в течение 5 лет.</w:t>
      </w: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Default="008948D7" w:rsidP="008948D7">
      <w:pPr>
        <w:pStyle w:val="a8"/>
        <w:shd w:val="clear" w:color="auto" w:fill="FFFFFF"/>
        <w:spacing w:before="0" w:beforeAutospacing="0" w:after="150" w:afterAutospacing="0"/>
        <w:rPr>
          <w:color w:val="000000"/>
        </w:rPr>
      </w:pPr>
    </w:p>
    <w:p w:rsidR="008948D7" w:rsidRPr="008948D7" w:rsidRDefault="008948D7" w:rsidP="000D442A"/>
    <w:sectPr w:rsidR="008948D7" w:rsidRPr="008948D7" w:rsidSect="00265B8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34A" w:rsidRDefault="005C434A" w:rsidP="00265B89">
      <w:r>
        <w:separator/>
      </w:r>
    </w:p>
  </w:endnote>
  <w:endnote w:type="continuationSeparator" w:id="0">
    <w:p w:rsidR="005C434A" w:rsidRDefault="005C434A" w:rsidP="00265B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34A" w:rsidRDefault="005C434A" w:rsidP="00265B89">
      <w:r>
        <w:separator/>
      </w:r>
    </w:p>
  </w:footnote>
  <w:footnote w:type="continuationSeparator" w:id="0">
    <w:p w:rsidR="005C434A" w:rsidRDefault="005C434A" w:rsidP="00265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363"/>
    <w:multiLevelType w:val="multilevel"/>
    <w:tmpl w:val="A9CA4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C4F52"/>
    <w:multiLevelType w:val="multilevel"/>
    <w:tmpl w:val="A702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06439"/>
    <w:multiLevelType w:val="multilevel"/>
    <w:tmpl w:val="401C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17429"/>
    <w:multiLevelType w:val="multilevel"/>
    <w:tmpl w:val="35267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9C72C2"/>
    <w:multiLevelType w:val="multilevel"/>
    <w:tmpl w:val="B54A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8F71D4"/>
    <w:multiLevelType w:val="multilevel"/>
    <w:tmpl w:val="32425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F510D8"/>
    <w:multiLevelType w:val="multilevel"/>
    <w:tmpl w:val="E60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FB5610"/>
    <w:multiLevelType w:val="multilevel"/>
    <w:tmpl w:val="D73A4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AE11F4"/>
    <w:multiLevelType w:val="multilevel"/>
    <w:tmpl w:val="8E9ED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3"/>
  </w:num>
  <w:num w:numId="4">
    <w:abstractNumId w:val="4"/>
  </w:num>
  <w:num w:numId="5">
    <w:abstractNumId w:val="7"/>
  </w:num>
  <w:num w:numId="6">
    <w:abstractNumId w:val="1"/>
  </w:num>
  <w:num w:numId="7">
    <w:abstractNumId w:val="5"/>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67FCF"/>
    <w:rsid w:val="000D442A"/>
    <w:rsid w:val="00265B89"/>
    <w:rsid w:val="00436063"/>
    <w:rsid w:val="00522D9E"/>
    <w:rsid w:val="00585F63"/>
    <w:rsid w:val="005C434A"/>
    <w:rsid w:val="006C481A"/>
    <w:rsid w:val="006F3F35"/>
    <w:rsid w:val="00774179"/>
    <w:rsid w:val="007D38FB"/>
    <w:rsid w:val="00806DEF"/>
    <w:rsid w:val="008948D7"/>
    <w:rsid w:val="008C06DB"/>
    <w:rsid w:val="008C36EC"/>
    <w:rsid w:val="009B2B89"/>
    <w:rsid w:val="009B3068"/>
    <w:rsid w:val="00A31F93"/>
    <w:rsid w:val="00A9155B"/>
    <w:rsid w:val="00AA61E2"/>
    <w:rsid w:val="00BD2471"/>
    <w:rsid w:val="00D67FCF"/>
    <w:rsid w:val="00E14806"/>
    <w:rsid w:val="00E41FBE"/>
    <w:rsid w:val="00EE2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8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C48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6C481A"/>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header"/>
    <w:basedOn w:val="a"/>
    <w:link w:val="a4"/>
    <w:uiPriority w:val="99"/>
    <w:semiHidden/>
    <w:unhideWhenUsed/>
    <w:rsid w:val="00265B89"/>
    <w:pPr>
      <w:tabs>
        <w:tab w:val="center" w:pos="4677"/>
        <w:tab w:val="right" w:pos="9355"/>
      </w:tabs>
    </w:pPr>
  </w:style>
  <w:style w:type="character" w:customStyle="1" w:styleId="a4">
    <w:name w:val="Верхний колонтитул Знак"/>
    <w:basedOn w:val="a0"/>
    <w:link w:val="a3"/>
    <w:uiPriority w:val="99"/>
    <w:semiHidden/>
    <w:rsid w:val="00265B89"/>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65B89"/>
    <w:pPr>
      <w:tabs>
        <w:tab w:val="center" w:pos="4677"/>
        <w:tab w:val="right" w:pos="9355"/>
      </w:tabs>
    </w:pPr>
  </w:style>
  <w:style w:type="character" w:customStyle="1" w:styleId="a6">
    <w:name w:val="Нижний колонтитул Знак"/>
    <w:basedOn w:val="a0"/>
    <w:link w:val="a5"/>
    <w:uiPriority w:val="99"/>
    <w:semiHidden/>
    <w:rsid w:val="00265B89"/>
    <w:rPr>
      <w:rFonts w:ascii="Times New Roman" w:eastAsia="Times New Roman" w:hAnsi="Times New Roman" w:cs="Times New Roman"/>
      <w:sz w:val="24"/>
      <w:szCs w:val="24"/>
      <w:lang w:eastAsia="ru-RU"/>
    </w:rPr>
  </w:style>
  <w:style w:type="table" w:styleId="a7">
    <w:name w:val="Table Grid"/>
    <w:basedOn w:val="a1"/>
    <w:uiPriority w:val="59"/>
    <w:rsid w:val="000D44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8948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41896421">
      <w:bodyDiv w:val="1"/>
      <w:marLeft w:val="0"/>
      <w:marRight w:val="0"/>
      <w:marTop w:val="0"/>
      <w:marBottom w:val="0"/>
      <w:divBdr>
        <w:top w:val="none" w:sz="0" w:space="0" w:color="auto"/>
        <w:left w:val="none" w:sz="0" w:space="0" w:color="auto"/>
        <w:bottom w:val="none" w:sz="0" w:space="0" w:color="auto"/>
        <w:right w:val="none" w:sz="0" w:space="0" w:color="auto"/>
      </w:divBdr>
    </w:div>
    <w:div w:id="1398357579">
      <w:bodyDiv w:val="1"/>
      <w:marLeft w:val="0"/>
      <w:marRight w:val="0"/>
      <w:marTop w:val="0"/>
      <w:marBottom w:val="0"/>
      <w:divBdr>
        <w:top w:val="none" w:sz="0" w:space="0" w:color="auto"/>
        <w:left w:val="none" w:sz="0" w:space="0" w:color="auto"/>
        <w:bottom w:val="none" w:sz="0" w:space="0" w:color="auto"/>
        <w:right w:val="none" w:sz="0" w:space="0" w:color="auto"/>
      </w:divBdr>
    </w:div>
    <w:div w:id="17993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2134</Words>
  <Characters>12169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Сергей</cp:lastModifiedBy>
  <cp:revision>4</cp:revision>
  <cp:lastPrinted>2019-11-09T05:58:00Z</cp:lastPrinted>
  <dcterms:created xsi:type="dcterms:W3CDTF">2019-11-09T06:01:00Z</dcterms:created>
  <dcterms:modified xsi:type="dcterms:W3CDTF">2019-11-09T10:03:00Z</dcterms:modified>
</cp:coreProperties>
</file>