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7F" w:rsidRDefault="006C307F" w:rsidP="003217D7">
      <w:pPr>
        <w:shd w:val="clear" w:color="auto" w:fill="FFFFFF"/>
        <w:spacing w:after="0" w:line="240" w:lineRule="auto"/>
        <w:jc w:val="center"/>
        <w:textAlignment w:val="baseline"/>
        <w:rPr>
          <w:rFonts w:ascii="Times New Roman" w:eastAsia="Times New Roman" w:hAnsi="Times New Roman" w:cs="Times New Roman"/>
          <w:color w:val="373737"/>
          <w:sz w:val="24"/>
          <w:szCs w:val="24"/>
          <w:bdr w:val="none" w:sz="0" w:space="0" w:color="auto" w:frame="1"/>
          <w:lang w:eastAsia="ru-RU"/>
        </w:rPr>
      </w:pPr>
      <w:bookmarkStart w:id="0" w:name="_GoBack"/>
      <w:bookmarkEnd w:id="0"/>
    </w:p>
    <w:p w:rsidR="003217D7" w:rsidRDefault="00013F4C" w:rsidP="00850E8E">
      <w:pPr>
        <w:pStyle w:val="a7"/>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A8531B" w:rsidRDefault="00A8531B" w:rsidP="00850E8E">
      <w:pPr>
        <w:pStyle w:val="a7"/>
        <w:shd w:val="clear" w:color="auto" w:fill="FFFFFF"/>
        <w:spacing w:after="0" w:line="240" w:lineRule="auto"/>
        <w:textAlignment w:val="baseline"/>
        <w:rPr>
          <w:rFonts w:ascii="Times New Roman" w:hAnsi="Times New Roman" w:cs="Times New Roman"/>
          <w:sz w:val="24"/>
          <w:szCs w:val="24"/>
        </w:rPr>
      </w:pPr>
    </w:p>
    <w:p w:rsidR="00FA17C0" w:rsidRPr="00F26FA8" w:rsidRDefault="00013F4C" w:rsidP="00850E8E">
      <w:pPr>
        <w:pStyle w:val="a7"/>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Pr>
          <w:rFonts w:ascii="Times New Roman" w:hAnsi="Times New Roman" w:cs="Times New Roman"/>
          <w:sz w:val="24"/>
          <w:szCs w:val="24"/>
        </w:rPr>
        <w:t xml:space="preserve"> </w:t>
      </w:r>
    </w:p>
    <w:p w:rsidR="00FA17C0" w:rsidRPr="005800B0" w:rsidRDefault="00FA17C0" w:rsidP="00850E8E">
      <w:pPr>
        <w:pStyle w:val="a7"/>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p>
    <w:p w:rsidR="00FA17C0" w:rsidRPr="00125AC9" w:rsidRDefault="00EF3BD3" w:rsidP="00FA17C0">
      <w:pPr>
        <w:jc w:val="center"/>
        <w:rPr>
          <w:rFonts w:ascii="Times New Roman" w:eastAsia="Calibri" w:hAnsi="Times New Roman" w:cs="Times New Roman"/>
          <w:b/>
          <w:bCs/>
          <w:i/>
        </w:rPr>
      </w:pPr>
      <w:r w:rsidRPr="00125AC9">
        <w:rPr>
          <w:rFonts w:ascii="Times New Roman" w:eastAsia="Calibri" w:hAnsi="Times New Roman" w:cs="Times New Roman"/>
          <w:b/>
          <w:bCs/>
          <w:i/>
          <w:noProof/>
          <w:lang w:eastAsia="ru-RU"/>
        </w:rPr>
        <w:drawing>
          <wp:inline distT="0" distB="0" distL="0" distR="0">
            <wp:extent cx="5940425" cy="8167114"/>
            <wp:effectExtent l="19050" t="0" r="3175" b="0"/>
            <wp:docPr id="5" name="Рисунок 4" descr="C:\Users\Школа\Desktop\пр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Школа\Desktop\пр1.jpeg"/>
                    <pic:cNvPicPr>
                      <a:picLocks noChangeAspect="1" noChangeArrowheads="1"/>
                    </pic:cNvPicPr>
                  </pic:nvPicPr>
                  <pic:blipFill>
                    <a:blip r:embed="rId5" cstate="print"/>
                    <a:srcRect/>
                    <a:stretch>
                      <a:fillRect/>
                    </a:stretch>
                  </pic:blipFill>
                  <pic:spPr bwMode="auto">
                    <a:xfrm>
                      <a:off x="0" y="0"/>
                      <a:ext cx="5940425" cy="8167114"/>
                    </a:xfrm>
                    <a:prstGeom prst="rect">
                      <a:avLst/>
                    </a:prstGeom>
                    <a:noFill/>
                    <a:ln w="9525">
                      <a:noFill/>
                      <a:miter lim="800000"/>
                      <a:headEnd/>
                      <a:tailEnd/>
                    </a:ln>
                  </pic:spPr>
                </pic:pic>
              </a:graphicData>
            </a:graphic>
          </wp:inline>
        </w:drawing>
      </w:r>
    </w:p>
    <w:p w:rsidR="00AF4DCD" w:rsidRPr="00125AC9" w:rsidRDefault="00AF4DCD" w:rsidP="00222893">
      <w:pPr>
        <w:pStyle w:val="a8"/>
        <w:numPr>
          <w:ilvl w:val="0"/>
          <w:numId w:val="24"/>
        </w:numPr>
        <w:suppressAutoHyphens w:val="0"/>
        <w:rPr>
          <w:sz w:val="22"/>
          <w:szCs w:val="22"/>
        </w:rPr>
      </w:pPr>
      <w:r w:rsidRPr="00125AC9">
        <w:rPr>
          <w:sz w:val="22"/>
          <w:szCs w:val="22"/>
        </w:rPr>
        <w:lastRenderedPageBreak/>
        <w:t>формирование и развитие навыков самостоятельной работы и научно-исследовательской деятельности;</w:t>
      </w:r>
    </w:p>
    <w:p w:rsidR="00AF4DCD" w:rsidRPr="00125AC9" w:rsidRDefault="00AF4DCD" w:rsidP="00222893">
      <w:pPr>
        <w:pStyle w:val="a8"/>
        <w:numPr>
          <w:ilvl w:val="0"/>
          <w:numId w:val="24"/>
        </w:numPr>
        <w:suppressAutoHyphens w:val="0"/>
        <w:rPr>
          <w:sz w:val="22"/>
          <w:szCs w:val="22"/>
        </w:rPr>
      </w:pPr>
      <w:r w:rsidRPr="00125AC9">
        <w:rPr>
          <w:sz w:val="22"/>
          <w:szCs w:val="22"/>
        </w:rPr>
        <w:t>подготовку выпускников к осознанному выбору дальнейшей образовательной траектории.</w:t>
      </w:r>
    </w:p>
    <w:p w:rsidR="00AF4DCD" w:rsidRPr="00125AC9" w:rsidRDefault="00AF4DCD" w:rsidP="003C388F">
      <w:pPr>
        <w:pStyle w:val="a4"/>
        <w:spacing w:before="0" w:beforeAutospacing="0" w:after="0" w:afterAutospacing="0"/>
        <w:ind w:firstLine="720"/>
        <w:jc w:val="both"/>
        <w:rPr>
          <w:sz w:val="22"/>
          <w:szCs w:val="22"/>
        </w:rPr>
      </w:pPr>
    </w:p>
    <w:p w:rsidR="00AF4DCD" w:rsidRPr="00125AC9" w:rsidRDefault="00AF4DCD" w:rsidP="00D05912">
      <w:pPr>
        <w:pStyle w:val="a4"/>
        <w:spacing w:before="0" w:beforeAutospacing="0" w:after="0" w:afterAutospacing="0"/>
        <w:ind w:firstLine="720"/>
        <w:rPr>
          <w:sz w:val="22"/>
          <w:szCs w:val="22"/>
        </w:rPr>
      </w:pPr>
    </w:p>
    <w:p w:rsidR="00FA17C0" w:rsidRPr="00125AC9" w:rsidRDefault="00AF4DCD" w:rsidP="00CA4054">
      <w:pPr>
        <w:pStyle w:val="a4"/>
        <w:spacing w:before="0" w:beforeAutospacing="0" w:after="0" w:afterAutospacing="0"/>
        <w:rPr>
          <w:sz w:val="22"/>
          <w:szCs w:val="22"/>
        </w:rPr>
      </w:pPr>
      <w:r w:rsidRPr="00125AC9">
        <w:rPr>
          <w:sz w:val="22"/>
          <w:szCs w:val="22"/>
        </w:rPr>
        <w:t xml:space="preserve">2.2 </w:t>
      </w:r>
      <w:r w:rsidR="003C388F" w:rsidRPr="00125AC9">
        <w:rPr>
          <w:sz w:val="22"/>
          <w:szCs w:val="22"/>
        </w:rPr>
        <w:t xml:space="preserve">Профильное обучение реализуется в рамках модели </w:t>
      </w:r>
      <w:proofErr w:type="spellStart"/>
      <w:r w:rsidR="003C388F" w:rsidRPr="00125AC9">
        <w:rPr>
          <w:rStyle w:val="ac"/>
          <w:bCs/>
          <w:i w:val="0"/>
          <w:sz w:val="22"/>
          <w:szCs w:val="22"/>
        </w:rPr>
        <w:t>внутришкольной</w:t>
      </w:r>
      <w:proofErr w:type="spellEnd"/>
      <w:r w:rsidR="003C388F" w:rsidRPr="00125AC9">
        <w:rPr>
          <w:rStyle w:val="ac"/>
          <w:bCs/>
          <w:i w:val="0"/>
          <w:sz w:val="22"/>
          <w:szCs w:val="22"/>
        </w:rPr>
        <w:t xml:space="preserve"> </w:t>
      </w:r>
      <w:proofErr w:type="spellStart"/>
      <w:r w:rsidR="003C388F" w:rsidRPr="00125AC9">
        <w:rPr>
          <w:rStyle w:val="ac"/>
          <w:bCs/>
          <w:i w:val="0"/>
          <w:sz w:val="22"/>
          <w:szCs w:val="22"/>
        </w:rPr>
        <w:t>профилизации</w:t>
      </w:r>
      <w:proofErr w:type="spellEnd"/>
      <w:r w:rsidR="003C388F" w:rsidRPr="00125AC9">
        <w:rPr>
          <w:i/>
          <w:sz w:val="22"/>
          <w:szCs w:val="22"/>
        </w:rPr>
        <w:t xml:space="preserve"> </w:t>
      </w:r>
      <w:r w:rsidR="003C388F" w:rsidRPr="00125AC9">
        <w:rPr>
          <w:sz w:val="22"/>
          <w:szCs w:val="22"/>
        </w:rPr>
        <w:t>по выбору обучающихся и их родителей (законных представителей).</w:t>
      </w:r>
    </w:p>
    <w:p w:rsidR="00CA4054" w:rsidRPr="00125AC9" w:rsidRDefault="00CA4054" w:rsidP="00CA4054">
      <w:pPr>
        <w:pStyle w:val="a4"/>
        <w:spacing w:before="0" w:beforeAutospacing="0" w:after="0" w:afterAutospacing="0"/>
        <w:rPr>
          <w:sz w:val="22"/>
          <w:szCs w:val="22"/>
        </w:rPr>
      </w:pPr>
    </w:p>
    <w:p w:rsidR="00FA17C0" w:rsidRPr="00125AC9" w:rsidRDefault="00AF4DCD" w:rsidP="00CA4054">
      <w:pPr>
        <w:pStyle w:val="a8"/>
        <w:ind w:firstLine="0"/>
        <w:rPr>
          <w:sz w:val="22"/>
          <w:szCs w:val="22"/>
        </w:rPr>
      </w:pPr>
      <w:r w:rsidRPr="00125AC9">
        <w:rPr>
          <w:sz w:val="22"/>
          <w:szCs w:val="22"/>
        </w:rPr>
        <w:t>2.3.</w:t>
      </w:r>
      <w:r w:rsidR="005800B0" w:rsidRPr="00125AC9">
        <w:rPr>
          <w:sz w:val="22"/>
          <w:szCs w:val="22"/>
        </w:rPr>
        <w:t xml:space="preserve">  Работа в профильных группах</w:t>
      </w:r>
      <w:r w:rsidR="00FA17C0" w:rsidRPr="00125AC9">
        <w:rPr>
          <w:sz w:val="22"/>
          <w:szCs w:val="22"/>
        </w:rPr>
        <w:t xml:space="preserve"> осуществляется по учебным планам и </w:t>
      </w:r>
      <w:proofErr w:type="spellStart"/>
      <w:r w:rsidR="00FA17C0" w:rsidRPr="00125AC9">
        <w:rPr>
          <w:sz w:val="22"/>
          <w:szCs w:val="22"/>
        </w:rPr>
        <w:t>про</w:t>
      </w:r>
      <w:r w:rsidRPr="00125AC9">
        <w:rPr>
          <w:sz w:val="22"/>
          <w:szCs w:val="22"/>
        </w:rPr>
        <w:t>граммам</w:t>
      </w:r>
      <w:proofErr w:type="gramStart"/>
      <w:r w:rsidRPr="00125AC9">
        <w:rPr>
          <w:sz w:val="22"/>
          <w:szCs w:val="22"/>
        </w:rPr>
        <w:t>,</w:t>
      </w:r>
      <w:r w:rsidR="00D05912" w:rsidRPr="00125AC9">
        <w:rPr>
          <w:sz w:val="22"/>
          <w:szCs w:val="22"/>
        </w:rPr>
        <w:t>и</w:t>
      </w:r>
      <w:proofErr w:type="gramEnd"/>
      <w:r w:rsidR="00D05912" w:rsidRPr="00125AC9">
        <w:rPr>
          <w:sz w:val="22"/>
          <w:szCs w:val="22"/>
        </w:rPr>
        <w:t>сходя</w:t>
      </w:r>
      <w:proofErr w:type="spellEnd"/>
      <w:r w:rsidR="00D05912" w:rsidRPr="00125AC9">
        <w:rPr>
          <w:sz w:val="22"/>
          <w:szCs w:val="22"/>
        </w:rPr>
        <w:t xml:space="preserve"> из принципа </w:t>
      </w:r>
      <w:proofErr w:type="spellStart"/>
      <w:r w:rsidR="00D05912" w:rsidRPr="00125AC9">
        <w:rPr>
          <w:sz w:val="22"/>
          <w:szCs w:val="22"/>
        </w:rPr>
        <w:t>двухуровнего</w:t>
      </w:r>
      <w:proofErr w:type="spellEnd"/>
      <w:r w:rsidR="00D05912" w:rsidRPr="00125AC9">
        <w:rPr>
          <w:sz w:val="22"/>
          <w:szCs w:val="22"/>
        </w:rPr>
        <w:t xml:space="preserve"> </w:t>
      </w:r>
      <w:r w:rsidRPr="00125AC9">
        <w:rPr>
          <w:sz w:val="22"/>
          <w:szCs w:val="22"/>
        </w:rPr>
        <w:t xml:space="preserve"> </w:t>
      </w:r>
      <w:r w:rsidR="00D05912" w:rsidRPr="00125AC9">
        <w:rPr>
          <w:sz w:val="22"/>
          <w:szCs w:val="22"/>
        </w:rPr>
        <w:t xml:space="preserve">  построения:</w:t>
      </w:r>
      <w:r w:rsidR="00FA17C0" w:rsidRPr="00125AC9">
        <w:rPr>
          <w:sz w:val="22"/>
          <w:szCs w:val="22"/>
        </w:rPr>
        <w:t xml:space="preserve"> базовый</w:t>
      </w:r>
      <w:r w:rsidRPr="00125AC9">
        <w:rPr>
          <w:sz w:val="22"/>
          <w:szCs w:val="22"/>
        </w:rPr>
        <w:t xml:space="preserve"> и профильный</w:t>
      </w:r>
      <w:r w:rsidR="00FA17C0" w:rsidRPr="00125AC9">
        <w:rPr>
          <w:sz w:val="22"/>
          <w:szCs w:val="22"/>
        </w:rPr>
        <w:t xml:space="preserve"> компонент</w:t>
      </w:r>
      <w:r w:rsidRPr="00125AC9">
        <w:rPr>
          <w:sz w:val="22"/>
          <w:szCs w:val="22"/>
        </w:rPr>
        <w:t xml:space="preserve">ы </w:t>
      </w:r>
      <w:r w:rsidR="00FA17C0" w:rsidRPr="00125AC9">
        <w:rPr>
          <w:sz w:val="22"/>
          <w:szCs w:val="22"/>
        </w:rPr>
        <w:t>образования.</w:t>
      </w:r>
    </w:p>
    <w:p w:rsidR="00CA4054" w:rsidRPr="00125AC9" w:rsidRDefault="00CA4054" w:rsidP="00CA4054">
      <w:pPr>
        <w:pStyle w:val="a8"/>
        <w:ind w:firstLine="0"/>
        <w:rPr>
          <w:sz w:val="22"/>
          <w:szCs w:val="22"/>
        </w:rPr>
      </w:pPr>
    </w:p>
    <w:p w:rsidR="00BA4C37" w:rsidRPr="00125AC9" w:rsidRDefault="00AF4DCD" w:rsidP="00CA4054">
      <w:pPr>
        <w:pStyle w:val="a8"/>
        <w:tabs>
          <w:tab w:val="num" w:pos="0"/>
        </w:tabs>
        <w:ind w:firstLine="0"/>
        <w:rPr>
          <w:sz w:val="22"/>
          <w:szCs w:val="22"/>
        </w:rPr>
      </w:pPr>
      <w:r w:rsidRPr="00125AC9">
        <w:rPr>
          <w:sz w:val="22"/>
          <w:szCs w:val="22"/>
        </w:rPr>
        <w:t xml:space="preserve">2.4.Для удовлетворения индивидуальных образовательных интересов, потребностей и склонностей каждого </w:t>
      </w:r>
      <w:proofErr w:type="gramStart"/>
      <w:r w:rsidRPr="00125AC9">
        <w:rPr>
          <w:sz w:val="22"/>
          <w:szCs w:val="22"/>
        </w:rPr>
        <w:t>обучающимся</w:t>
      </w:r>
      <w:proofErr w:type="gramEnd"/>
      <w:r w:rsidRPr="00125AC9">
        <w:rPr>
          <w:sz w:val="22"/>
          <w:szCs w:val="22"/>
        </w:rPr>
        <w:t xml:space="preserve"> </w:t>
      </w:r>
      <w:r w:rsidR="00FA17C0" w:rsidRPr="00125AC9">
        <w:rPr>
          <w:sz w:val="22"/>
          <w:szCs w:val="22"/>
        </w:rPr>
        <w:t xml:space="preserve"> </w:t>
      </w:r>
      <w:r w:rsidRPr="00125AC9">
        <w:rPr>
          <w:sz w:val="22"/>
          <w:szCs w:val="22"/>
        </w:rPr>
        <w:t xml:space="preserve"> </w:t>
      </w:r>
      <w:r w:rsidR="00FA17C0" w:rsidRPr="00125AC9">
        <w:rPr>
          <w:sz w:val="22"/>
          <w:szCs w:val="22"/>
        </w:rPr>
        <w:t xml:space="preserve"> учебный план старшей ступени школы предусматривает возможность разнообразных вариантов комбинаций учебных курсов, которые обеспечивают гибкую систему профильного обучения. Эта система включает в себя курсы следующих типов: базовые общеобразовательные, профильные об</w:t>
      </w:r>
      <w:r w:rsidR="005800B0" w:rsidRPr="00125AC9">
        <w:rPr>
          <w:sz w:val="22"/>
          <w:szCs w:val="22"/>
        </w:rPr>
        <w:t>разовательные, элективные курсы</w:t>
      </w:r>
    </w:p>
    <w:p w:rsidR="00DC39CD" w:rsidRPr="00125AC9" w:rsidRDefault="00DC39CD" w:rsidP="00CA4054">
      <w:pPr>
        <w:pStyle w:val="a8"/>
        <w:tabs>
          <w:tab w:val="num" w:pos="0"/>
        </w:tabs>
        <w:ind w:firstLine="0"/>
        <w:rPr>
          <w:sz w:val="22"/>
          <w:szCs w:val="22"/>
        </w:rPr>
      </w:pPr>
    </w:p>
    <w:p w:rsidR="00BA4C37" w:rsidRPr="00125AC9" w:rsidRDefault="00BA4C37" w:rsidP="00BA4C37">
      <w:pPr>
        <w:pStyle w:val="a8"/>
        <w:ind w:firstLine="0"/>
        <w:rPr>
          <w:sz w:val="22"/>
          <w:szCs w:val="22"/>
        </w:rPr>
      </w:pPr>
      <w:r w:rsidRPr="00125AC9">
        <w:rPr>
          <w:sz w:val="22"/>
          <w:szCs w:val="22"/>
        </w:rPr>
        <w:t xml:space="preserve">2.5. Школа представляет возможность обучения по четырем направлениям: </w:t>
      </w:r>
      <w:proofErr w:type="spellStart"/>
      <w:proofErr w:type="gramStart"/>
      <w:r w:rsidRPr="00125AC9">
        <w:rPr>
          <w:sz w:val="22"/>
          <w:szCs w:val="22"/>
        </w:rPr>
        <w:t>физико</w:t>
      </w:r>
      <w:proofErr w:type="spellEnd"/>
      <w:r w:rsidRPr="00125AC9">
        <w:rPr>
          <w:sz w:val="22"/>
          <w:szCs w:val="22"/>
        </w:rPr>
        <w:t xml:space="preserve"> – математическое</w:t>
      </w:r>
      <w:proofErr w:type="gramEnd"/>
      <w:r w:rsidRPr="00125AC9">
        <w:rPr>
          <w:sz w:val="22"/>
          <w:szCs w:val="22"/>
        </w:rPr>
        <w:t xml:space="preserve">, гуманитарное, историческое, </w:t>
      </w:r>
      <w:proofErr w:type="spellStart"/>
      <w:r w:rsidRPr="00125AC9">
        <w:rPr>
          <w:sz w:val="22"/>
          <w:szCs w:val="22"/>
        </w:rPr>
        <w:t>химико</w:t>
      </w:r>
      <w:proofErr w:type="spellEnd"/>
      <w:r w:rsidRPr="00125AC9">
        <w:rPr>
          <w:sz w:val="22"/>
          <w:szCs w:val="22"/>
        </w:rPr>
        <w:t xml:space="preserve"> – биологическое.</w:t>
      </w:r>
    </w:p>
    <w:p w:rsidR="00CA4054" w:rsidRPr="00125AC9" w:rsidRDefault="00BA4C37" w:rsidP="00BA4C37">
      <w:pPr>
        <w:ind w:firstLine="709"/>
        <w:jc w:val="both"/>
        <w:rPr>
          <w:rFonts w:ascii="Times New Roman" w:hAnsi="Times New Roman" w:cs="Times New Roman"/>
        </w:rPr>
      </w:pPr>
      <w:r w:rsidRPr="00125AC9">
        <w:rPr>
          <w:rFonts w:ascii="Times New Roman" w:eastAsia="Calibri" w:hAnsi="Times New Roman" w:cs="Times New Roman"/>
        </w:rPr>
        <w:t xml:space="preserve"> </w:t>
      </w:r>
    </w:p>
    <w:p w:rsidR="00BA4C37" w:rsidRPr="00125AC9" w:rsidRDefault="00BA4C37" w:rsidP="00CA4054">
      <w:pPr>
        <w:pStyle w:val="a8"/>
        <w:ind w:firstLine="0"/>
        <w:rPr>
          <w:sz w:val="22"/>
          <w:szCs w:val="22"/>
        </w:rPr>
      </w:pPr>
      <w:r w:rsidRPr="00125AC9">
        <w:rPr>
          <w:sz w:val="22"/>
          <w:szCs w:val="22"/>
        </w:rPr>
        <w:t>2.6</w:t>
      </w:r>
      <w:r w:rsidR="00AF4DCD" w:rsidRPr="00125AC9">
        <w:rPr>
          <w:sz w:val="22"/>
          <w:szCs w:val="22"/>
        </w:rPr>
        <w:t xml:space="preserve">. </w:t>
      </w:r>
      <w:proofErr w:type="spellStart"/>
      <w:r w:rsidR="00DC39CD" w:rsidRPr="00125AC9">
        <w:rPr>
          <w:sz w:val="22"/>
          <w:szCs w:val="22"/>
        </w:rPr>
        <w:t>Внутришкольная</w:t>
      </w:r>
      <w:proofErr w:type="spellEnd"/>
      <w:r w:rsidR="00DC39CD" w:rsidRPr="00125AC9">
        <w:rPr>
          <w:sz w:val="22"/>
          <w:szCs w:val="22"/>
        </w:rPr>
        <w:t xml:space="preserve"> свободно конструируемая модель профильного образования обеспечивает одновременное деление обучающихся на несколько учебных групп в зависимости от выбора направления.</w:t>
      </w:r>
      <w:proofErr w:type="gramStart"/>
      <w:r w:rsidRPr="00125AC9">
        <w:rPr>
          <w:sz w:val="22"/>
          <w:szCs w:val="22"/>
        </w:rPr>
        <w:t xml:space="preserve">  .</w:t>
      </w:r>
      <w:proofErr w:type="gramEnd"/>
      <w:r w:rsidRPr="00125AC9">
        <w:rPr>
          <w:sz w:val="22"/>
          <w:szCs w:val="22"/>
        </w:rPr>
        <w:t xml:space="preserve"> В каждой  параллели из </w:t>
      </w:r>
      <w:r w:rsidRPr="00125AC9">
        <w:rPr>
          <w:rFonts w:eastAsia="Calibri"/>
          <w:sz w:val="22"/>
          <w:szCs w:val="22"/>
        </w:rPr>
        <w:t xml:space="preserve"> учащихся двух классов формируются свободно конструируемые группы по направлениям профильного обучения: 10-1, 11-1 </w:t>
      </w:r>
      <w:proofErr w:type="spellStart"/>
      <w:r w:rsidRPr="00125AC9">
        <w:rPr>
          <w:rFonts w:eastAsia="Calibri"/>
          <w:sz w:val="22"/>
          <w:szCs w:val="22"/>
        </w:rPr>
        <w:t>физико</w:t>
      </w:r>
      <w:proofErr w:type="spellEnd"/>
      <w:r w:rsidRPr="00125AC9">
        <w:rPr>
          <w:rFonts w:eastAsia="Calibri"/>
          <w:sz w:val="22"/>
          <w:szCs w:val="22"/>
        </w:rPr>
        <w:t xml:space="preserve"> - математические, 10-2,11-2 гуманитарные, 10-3, 11-3 исторические, 10-4, 11-4 </w:t>
      </w:r>
      <w:proofErr w:type="spellStart"/>
      <w:r w:rsidRPr="00125AC9">
        <w:rPr>
          <w:rFonts w:eastAsia="Calibri"/>
          <w:sz w:val="22"/>
          <w:szCs w:val="22"/>
        </w:rPr>
        <w:t>химико</w:t>
      </w:r>
      <w:proofErr w:type="spellEnd"/>
      <w:r w:rsidRPr="00125AC9">
        <w:rPr>
          <w:rFonts w:eastAsia="Calibri"/>
          <w:sz w:val="22"/>
          <w:szCs w:val="22"/>
        </w:rPr>
        <w:t>-  биологические. Группы для изучения предметов базового уровня: 10-5,11-5, 10-6,11-6, 10-7, 11-7</w:t>
      </w:r>
      <w:r w:rsidRPr="00125AC9">
        <w:rPr>
          <w:sz w:val="22"/>
          <w:szCs w:val="22"/>
        </w:rPr>
        <w:t xml:space="preserve"> </w:t>
      </w:r>
    </w:p>
    <w:p w:rsidR="00B136AF" w:rsidRPr="00125AC9" w:rsidRDefault="00DC39CD" w:rsidP="00BA4C37">
      <w:pPr>
        <w:pStyle w:val="a8"/>
        <w:ind w:firstLine="0"/>
        <w:rPr>
          <w:rFonts w:eastAsia="Calibri"/>
          <w:sz w:val="22"/>
          <w:szCs w:val="22"/>
        </w:rPr>
      </w:pPr>
      <w:r w:rsidRPr="00125AC9">
        <w:rPr>
          <w:sz w:val="22"/>
          <w:szCs w:val="22"/>
        </w:rPr>
        <w:t xml:space="preserve"> </w:t>
      </w:r>
    </w:p>
    <w:p w:rsidR="00B136AF" w:rsidRPr="00125AC9" w:rsidRDefault="00BA4C37" w:rsidP="00BA4C37">
      <w:pPr>
        <w:jc w:val="both"/>
        <w:rPr>
          <w:rFonts w:ascii="Times New Roman" w:eastAsia="Calibri" w:hAnsi="Times New Roman" w:cs="Times New Roman"/>
        </w:rPr>
      </w:pPr>
      <w:r w:rsidRPr="00125AC9">
        <w:rPr>
          <w:rFonts w:ascii="Times New Roman" w:hAnsi="Times New Roman" w:cs="Times New Roman"/>
        </w:rPr>
        <w:t>2.7.</w:t>
      </w:r>
      <w:r w:rsidR="00B136AF" w:rsidRPr="00125AC9">
        <w:rPr>
          <w:rFonts w:ascii="Times New Roman" w:eastAsia="Calibri" w:hAnsi="Times New Roman" w:cs="Times New Roman"/>
        </w:rPr>
        <w:t>Учащиеся  на один урок одновременно    делятся  на 3-4 учебные группы. Один и тот же предмет в каждой группе преподают разные педагоги. Такие предметы как география, основы предпринимательства, основы безопасности жизнедеятельности, иностранный язык, информатика, физическая культура изучаются по классам без деления на группы.</w:t>
      </w:r>
    </w:p>
    <w:p w:rsidR="00BA4C37" w:rsidRPr="00125AC9" w:rsidRDefault="00BA4C37" w:rsidP="00BA4C37">
      <w:pPr>
        <w:pStyle w:val="a8"/>
        <w:ind w:firstLine="0"/>
        <w:rPr>
          <w:sz w:val="22"/>
          <w:szCs w:val="22"/>
          <w:u w:val="single"/>
        </w:rPr>
      </w:pPr>
      <w:r w:rsidRPr="00125AC9">
        <w:rPr>
          <w:rFonts w:eastAsia="Calibri"/>
          <w:sz w:val="22"/>
          <w:szCs w:val="22"/>
        </w:rPr>
        <w:t xml:space="preserve"> </w:t>
      </w:r>
    </w:p>
    <w:p w:rsidR="00BA4C37" w:rsidRPr="00125AC9" w:rsidRDefault="00BA4C37" w:rsidP="00BA4C37">
      <w:pPr>
        <w:pStyle w:val="a8"/>
        <w:ind w:firstLine="0"/>
        <w:rPr>
          <w:sz w:val="22"/>
          <w:szCs w:val="22"/>
          <w:u w:val="single"/>
        </w:rPr>
      </w:pPr>
      <w:r w:rsidRPr="00125AC9">
        <w:rPr>
          <w:sz w:val="22"/>
          <w:szCs w:val="22"/>
        </w:rPr>
        <w:t xml:space="preserve">2.8. Обучающимся представляется на каждом направлении изучение на  профильном уровне не менее двух предметов. На </w:t>
      </w:r>
      <w:proofErr w:type="spellStart"/>
      <w:r w:rsidRPr="00125AC9">
        <w:rPr>
          <w:sz w:val="22"/>
          <w:szCs w:val="22"/>
        </w:rPr>
        <w:t>физико</w:t>
      </w:r>
      <w:proofErr w:type="spellEnd"/>
      <w:r w:rsidRPr="00125AC9">
        <w:rPr>
          <w:sz w:val="22"/>
          <w:szCs w:val="22"/>
        </w:rPr>
        <w:t xml:space="preserve"> – математическом – физика и математика, гуманитарном -  литература и русский язык, историческом – история</w:t>
      </w:r>
      <w:proofErr w:type="gramStart"/>
      <w:r w:rsidRPr="00125AC9">
        <w:rPr>
          <w:sz w:val="22"/>
          <w:szCs w:val="22"/>
        </w:rPr>
        <w:t xml:space="preserve"> ,</w:t>
      </w:r>
      <w:proofErr w:type="gramEnd"/>
      <w:r w:rsidRPr="00125AC9">
        <w:rPr>
          <w:sz w:val="22"/>
          <w:szCs w:val="22"/>
        </w:rPr>
        <w:t xml:space="preserve"> обществознание, экономика, </w:t>
      </w:r>
      <w:proofErr w:type="spellStart"/>
      <w:r w:rsidRPr="00125AC9">
        <w:rPr>
          <w:sz w:val="22"/>
          <w:szCs w:val="22"/>
        </w:rPr>
        <w:t>химико</w:t>
      </w:r>
      <w:proofErr w:type="spellEnd"/>
      <w:r w:rsidRPr="00125AC9">
        <w:rPr>
          <w:sz w:val="22"/>
          <w:szCs w:val="22"/>
        </w:rPr>
        <w:t xml:space="preserve"> – биологическом – химия и биология.</w:t>
      </w:r>
    </w:p>
    <w:p w:rsidR="00B136AF" w:rsidRPr="00125AC9" w:rsidRDefault="00B136AF" w:rsidP="00B136AF">
      <w:pPr>
        <w:jc w:val="both"/>
        <w:rPr>
          <w:rFonts w:ascii="Times New Roman" w:eastAsia="Calibri" w:hAnsi="Times New Roman" w:cs="Times New Roman"/>
        </w:rPr>
      </w:pPr>
    </w:p>
    <w:p w:rsidR="00B136AF" w:rsidRPr="00125AC9" w:rsidRDefault="00BA4C37" w:rsidP="00BA4C37">
      <w:pPr>
        <w:jc w:val="both"/>
        <w:rPr>
          <w:rFonts w:ascii="Times New Roman" w:eastAsia="Calibri" w:hAnsi="Times New Roman" w:cs="Times New Roman"/>
        </w:rPr>
      </w:pPr>
      <w:r w:rsidRPr="00125AC9">
        <w:rPr>
          <w:rFonts w:ascii="Times New Roman" w:eastAsia="Calibri" w:hAnsi="Times New Roman" w:cs="Times New Roman"/>
        </w:rPr>
        <w:t>2.9.</w:t>
      </w:r>
      <w:r w:rsidR="00B136AF" w:rsidRPr="00125AC9">
        <w:rPr>
          <w:rFonts w:ascii="Times New Roman" w:eastAsia="Calibri" w:hAnsi="Times New Roman" w:cs="Times New Roman"/>
        </w:rPr>
        <w:t>Учебный предмет  «Естествознание» в группах базового обучения изучается как отдельные предметы  «химия», «биология», «физика».</w:t>
      </w:r>
    </w:p>
    <w:p w:rsidR="00BA4C37" w:rsidRPr="00125AC9" w:rsidRDefault="00BA4C37" w:rsidP="00BA4C37">
      <w:pPr>
        <w:jc w:val="both"/>
        <w:rPr>
          <w:rFonts w:ascii="Times New Roman" w:eastAsia="Calibri" w:hAnsi="Times New Roman" w:cs="Times New Roman"/>
        </w:rPr>
      </w:pPr>
      <w:r w:rsidRPr="00125AC9">
        <w:rPr>
          <w:rFonts w:ascii="Times New Roman" w:eastAsia="Calibri" w:hAnsi="Times New Roman" w:cs="Times New Roman"/>
        </w:rPr>
        <w:t>2.10</w:t>
      </w:r>
      <w:r w:rsidR="00B136AF" w:rsidRPr="00125AC9">
        <w:rPr>
          <w:rFonts w:ascii="Times New Roman" w:eastAsia="Calibri" w:hAnsi="Times New Roman" w:cs="Times New Roman"/>
        </w:rPr>
        <w:t xml:space="preserve"> Часы, отведенные на компонент образовательного учреждения, используются на усиление предметов федерального компонента для  предметов  базового обучени</w:t>
      </w:r>
      <w:proofErr w:type="gramStart"/>
      <w:r w:rsidR="00B136AF" w:rsidRPr="00125AC9">
        <w:rPr>
          <w:rFonts w:ascii="Times New Roman" w:eastAsia="Calibri" w:hAnsi="Times New Roman" w:cs="Times New Roman"/>
        </w:rPr>
        <w:t>я(</w:t>
      </w:r>
      <w:proofErr w:type="gramEnd"/>
      <w:r w:rsidR="00B136AF" w:rsidRPr="00125AC9">
        <w:rPr>
          <w:rFonts w:ascii="Times New Roman" w:eastAsia="Calibri" w:hAnsi="Times New Roman" w:cs="Times New Roman"/>
        </w:rPr>
        <w:t xml:space="preserve"> физика, математика, русский язык, информатика) , введена астрономия в 11 классах.</w:t>
      </w:r>
    </w:p>
    <w:p w:rsidR="00B136AF" w:rsidRPr="00125AC9" w:rsidRDefault="00BA4C37" w:rsidP="00BA4C37">
      <w:pPr>
        <w:jc w:val="both"/>
        <w:rPr>
          <w:rFonts w:ascii="Times New Roman" w:eastAsia="Calibri" w:hAnsi="Times New Roman" w:cs="Times New Roman"/>
        </w:rPr>
      </w:pPr>
      <w:r w:rsidRPr="00125AC9">
        <w:rPr>
          <w:rFonts w:ascii="Times New Roman" w:eastAsia="Calibri" w:hAnsi="Times New Roman" w:cs="Times New Roman"/>
        </w:rPr>
        <w:t>2.11</w:t>
      </w:r>
      <w:r w:rsidR="00B136AF" w:rsidRPr="00125AC9">
        <w:rPr>
          <w:rFonts w:ascii="Times New Roman" w:eastAsia="Calibri" w:hAnsi="Times New Roman" w:cs="Times New Roman"/>
        </w:rPr>
        <w:t xml:space="preserve"> Недостающие часы </w:t>
      </w:r>
      <w:proofErr w:type="gramStart"/>
      <w:r w:rsidR="00B136AF" w:rsidRPr="00125AC9">
        <w:rPr>
          <w:rFonts w:ascii="Times New Roman" w:eastAsia="Calibri" w:hAnsi="Times New Roman" w:cs="Times New Roman"/>
        </w:rPr>
        <w:t>по тарификации для  выполнения требований по минимальному количеству часов на  изучение  предметов на профильном уровне</w:t>
      </w:r>
      <w:proofErr w:type="gramEnd"/>
      <w:r w:rsidR="00B136AF" w:rsidRPr="00125AC9">
        <w:rPr>
          <w:rFonts w:ascii="Times New Roman" w:eastAsia="Calibri" w:hAnsi="Times New Roman" w:cs="Times New Roman"/>
        </w:rPr>
        <w:t xml:space="preserve">  оплачиваются из фонда доплат.  </w:t>
      </w:r>
      <w:r w:rsidRPr="00125AC9">
        <w:rPr>
          <w:rFonts w:ascii="Times New Roman" w:eastAsia="Calibri" w:hAnsi="Times New Roman" w:cs="Times New Roman"/>
        </w:rPr>
        <w:t xml:space="preserve"> </w:t>
      </w:r>
    </w:p>
    <w:p w:rsidR="00FA17C0" w:rsidRPr="00125AC9" w:rsidRDefault="00FA17C0" w:rsidP="00D05912">
      <w:pPr>
        <w:pStyle w:val="a8"/>
        <w:tabs>
          <w:tab w:val="num" w:pos="0"/>
        </w:tabs>
        <w:rPr>
          <w:sz w:val="22"/>
          <w:szCs w:val="22"/>
        </w:rPr>
      </w:pPr>
    </w:p>
    <w:p w:rsidR="00FA17C0" w:rsidRPr="00125AC9" w:rsidRDefault="00BA4C37" w:rsidP="00CA4054">
      <w:pPr>
        <w:pStyle w:val="a8"/>
        <w:tabs>
          <w:tab w:val="num" w:pos="0"/>
        </w:tabs>
        <w:ind w:firstLine="0"/>
        <w:rPr>
          <w:sz w:val="22"/>
          <w:szCs w:val="22"/>
        </w:rPr>
      </w:pPr>
      <w:r w:rsidRPr="00125AC9">
        <w:rPr>
          <w:sz w:val="22"/>
          <w:szCs w:val="22"/>
        </w:rPr>
        <w:t>2.12.</w:t>
      </w:r>
      <w:r w:rsidR="00923EFA" w:rsidRPr="00125AC9">
        <w:rPr>
          <w:sz w:val="22"/>
          <w:szCs w:val="22"/>
        </w:rPr>
        <w:t xml:space="preserve"> Соблюдается предельно допустимая учебная нагрузка на каждого ученика при 6- дневной неделе – 37часов вместе с элективными курсами.</w:t>
      </w:r>
    </w:p>
    <w:p w:rsidR="00FA17C0" w:rsidRPr="00125AC9" w:rsidRDefault="00FA17C0" w:rsidP="00D05912">
      <w:pPr>
        <w:pStyle w:val="a8"/>
        <w:ind w:left="360" w:firstLine="0"/>
        <w:rPr>
          <w:b/>
          <w:bCs/>
          <w:i/>
          <w:sz w:val="22"/>
          <w:szCs w:val="22"/>
        </w:rPr>
      </w:pPr>
    </w:p>
    <w:p w:rsidR="00D05912" w:rsidRPr="00125AC9" w:rsidRDefault="00BA4C37" w:rsidP="00CA4054">
      <w:pPr>
        <w:rPr>
          <w:rFonts w:ascii="Times New Roman" w:hAnsi="Times New Roman" w:cs="Times New Roman"/>
        </w:rPr>
      </w:pPr>
      <w:r w:rsidRPr="00125AC9">
        <w:rPr>
          <w:rFonts w:ascii="Times New Roman" w:hAnsi="Times New Roman" w:cs="Times New Roman"/>
        </w:rPr>
        <w:lastRenderedPageBreak/>
        <w:t>2.13</w:t>
      </w:r>
      <w:r w:rsidR="00D05912" w:rsidRPr="00125AC9">
        <w:rPr>
          <w:rFonts w:ascii="Times New Roman" w:hAnsi="Times New Roman" w:cs="Times New Roman"/>
        </w:rPr>
        <w:t>. Преподавание предметов ведется по рабочим программам, разработанным педагогами в соответствии с требованиями стандарта среднего   общего образования на соответствующем уровне обучения, которые рассматриваются на заседаниях школьных методических объединений и утверждаются директором школы.</w:t>
      </w:r>
    </w:p>
    <w:p w:rsidR="00D05912" w:rsidRPr="00125AC9" w:rsidRDefault="00BA4C37" w:rsidP="00CA4054">
      <w:pPr>
        <w:rPr>
          <w:rFonts w:ascii="Times New Roman" w:hAnsi="Times New Roman" w:cs="Times New Roman"/>
        </w:rPr>
      </w:pPr>
      <w:r w:rsidRPr="00125AC9">
        <w:rPr>
          <w:rFonts w:ascii="Times New Roman" w:hAnsi="Times New Roman" w:cs="Times New Roman"/>
        </w:rPr>
        <w:t>2.14</w:t>
      </w:r>
      <w:r w:rsidR="00D05912" w:rsidRPr="00125AC9">
        <w:rPr>
          <w:rFonts w:ascii="Times New Roman" w:hAnsi="Times New Roman" w:cs="Times New Roman"/>
        </w:rPr>
        <w:t>. Программы для профильных групп должны предусматривать:</w:t>
      </w:r>
    </w:p>
    <w:p w:rsidR="00D05912" w:rsidRPr="00125AC9" w:rsidRDefault="00D05912" w:rsidP="00D05912">
      <w:pPr>
        <w:numPr>
          <w:ilvl w:val="0"/>
          <w:numId w:val="25"/>
        </w:numPr>
        <w:spacing w:after="0" w:line="240" w:lineRule="auto"/>
        <w:rPr>
          <w:rFonts w:ascii="Times New Roman" w:hAnsi="Times New Roman" w:cs="Times New Roman"/>
        </w:rPr>
      </w:pPr>
      <w:r w:rsidRPr="00125AC9">
        <w:rPr>
          <w:rFonts w:ascii="Times New Roman" w:hAnsi="Times New Roman" w:cs="Times New Roman"/>
        </w:rPr>
        <w:t xml:space="preserve">овладение </w:t>
      </w:r>
      <w:proofErr w:type="gramStart"/>
      <w:r w:rsidRPr="00125AC9">
        <w:rPr>
          <w:rFonts w:ascii="Times New Roman" w:hAnsi="Times New Roman" w:cs="Times New Roman"/>
        </w:rPr>
        <w:t>обучающимися</w:t>
      </w:r>
      <w:proofErr w:type="gramEnd"/>
      <w:r w:rsidRPr="00125AC9">
        <w:rPr>
          <w:rFonts w:ascii="Times New Roman" w:hAnsi="Times New Roman" w:cs="Times New Roman"/>
        </w:rPr>
        <w:t xml:space="preserve"> содержанием образования  на повышенном уровне по профильным дисциплинам и на уровне не ниже базового по предметам, включенным в учебный план соответствующего профиля;</w:t>
      </w:r>
    </w:p>
    <w:p w:rsidR="00D05912" w:rsidRPr="00125AC9" w:rsidRDefault="00D05912" w:rsidP="00D05912">
      <w:pPr>
        <w:numPr>
          <w:ilvl w:val="0"/>
          <w:numId w:val="25"/>
        </w:numPr>
        <w:spacing w:after="0" w:line="240" w:lineRule="auto"/>
        <w:rPr>
          <w:rFonts w:ascii="Times New Roman" w:hAnsi="Times New Roman" w:cs="Times New Roman"/>
        </w:rPr>
      </w:pPr>
      <w:r w:rsidRPr="00125AC9">
        <w:rPr>
          <w:rFonts w:ascii="Times New Roman" w:hAnsi="Times New Roman" w:cs="Times New Roman"/>
        </w:rPr>
        <w:t>формирование и развитие навыков самостоятельной работы и научно-исследовательской деятельности, организацию учебных практик, проектов, социальных практик;</w:t>
      </w:r>
    </w:p>
    <w:p w:rsidR="00D05912" w:rsidRPr="00125AC9" w:rsidRDefault="00D05912" w:rsidP="00D05912">
      <w:pPr>
        <w:numPr>
          <w:ilvl w:val="0"/>
          <w:numId w:val="25"/>
        </w:numPr>
        <w:spacing w:after="0" w:line="240" w:lineRule="auto"/>
        <w:rPr>
          <w:rFonts w:ascii="Times New Roman" w:hAnsi="Times New Roman" w:cs="Times New Roman"/>
        </w:rPr>
      </w:pPr>
      <w:r w:rsidRPr="00125AC9">
        <w:rPr>
          <w:rFonts w:ascii="Times New Roman" w:hAnsi="Times New Roman" w:cs="Times New Roman"/>
        </w:rPr>
        <w:t>подготовку выпускников к осознанному выбору профессии.</w:t>
      </w:r>
    </w:p>
    <w:p w:rsidR="00D05912" w:rsidRPr="00125AC9" w:rsidRDefault="00BA4C37" w:rsidP="00CA4054">
      <w:pPr>
        <w:rPr>
          <w:rFonts w:ascii="Times New Roman" w:hAnsi="Times New Roman" w:cs="Times New Roman"/>
        </w:rPr>
      </w:pPr>
      <w:r w:rsidRPr="00125AC9">
        <w:rPr>
          <w:rFonts w:ascii="Times New Roman" w:hAnsi="Times New Roman" w:cs="Times New Roman"/>
        </w:rPr>
        <w:t>2.15</w:t>
      </w:r>
      <w:r w:rsidR="00D05912" w:rsidRPr="00125AC9">
        <w:rPr>
          <w:rFonts w:ascii="Times New Roman" w:hAnsi="Times New Roman" w:cs="Times New Roman"/>
        </w:rPr>
        <w:t>. Образовательный проце</w:t>
      </w:r>
      <w:proofErr w:type="gramStart"/>
      <w:r w:rsidR="00D05912" w:rsidRPr="00125AC9">
        <w:rPr>
          <w:rFonts w:ascii="Times New Roman" w:hAnsi="Times New Roman" w:cs="Times New Roman"/>
        </w:rPr>
        <w:t>сс в пр</w:t>
      </w:r>
      <w:proofErr w:type="gramEnd"/>
      <w:r w:rsidR="00D05912" w:rsidRPr="00125AC9">
        <w:rPr>
          <w:rFonts w:ascii="Times New Roman" w:hAnsi="Times New Roman" w:cs="Times New Roman"/>
        </w:rPr>
        <w:t>офильных группах носит личностно-ориентированный характер.</w:t>
      </w:r>
    </w:p>
    <w:p w:rsidR="00D05912" w:rsidRPr="00125AC9" w:rsidRDefault="00BA4C37" w:rsidP="00CA4054">
      <w:pPr>
        <w:rPr>
          <w:rFonts w:ascii="Times New Roman" w:hAnsi="Times New Roman" w:cs="Times New Roman"/>
        </w:rPr>
      </w:pPr>
      <w:r w:rsidRPr="00125AC9">
        <w:rPr>
          <w:rFonts w:ascii="Times New Roman" w:hAnsi="Times New Roman" w:cs="Times New Roman"/>
        </w:rPr>
        <w:t xml:space="preserve"> 2.16.</w:t>
      </w:r>
      <w:r w:rsidR="00D05912" w:rsidRPr="00125AC9">
        <w:rPr>
          <w:rFonts w:ascii="Times New Roman" w:hAnsi="Times New Roman" w:cs="Times New Roman"/>
        </w:rPr>
        <w:t xml:space="preserve"> Государственная (итоговая) аттестация по завершении среднего   общего образования в профильных группах проводится в соответствии с действующими нормативными документами.</w:t>
      </w:r>
    </w:p>
    <w:p w:rsidR="00D05912" w:rsidRPr="006A238B" w:rsidRDefault="00BA4C37" w:rsidP="00CA4054">
      <w:pPr>
        <w:rPr>
          <w:rFonts w:ascii="Times New Roman" w:hAnsi="Times New Roman" w:cs="Times New Roman"/>
          <w:sz w:val="24"/>
          <w:szCs w:val="24"/>
        </w:rPr>
      </w:pPr>
      <w:r>
        <w:rPr>
          <w:rFonts w:ascii="Times New Roman" w:hAnsi="Times New Roman" w:cs="Times New Roman"/>
          <w:sz w:val="24"/>
          <w:szCs w:val="24"/>
        </w:rPr>
        <w:t>2.17.</w:t>
      </w:r>
      <w:r w:rsidR="00D05912" w:rsidRPr="006A238B">
        <w:rPr>
          <w:rFonts w:ascii="Times New Roman" w:hAnsi="Times New Roman" w:cs="Times New Roman"/>
          <w:sz w:val="24"/>
          <w:szCs w:val="24"/>
        </w:rPr>
        <w:t>.Обучающимся предоставляются широкие возможности для реализации творческих запросов различными средствами досуговой и развивающей деятельности</w:t>
      </w:r>
      <w:proofErr w:type="gramStart"/>
      <w:r w:rsidR="00D05912" w:rsidRPr="006A238B">
        <w:rPr>
          <w:rFonts w:ascii="Times New Roman" w:hAnsi="Times New Roman" w:cs="Times New Roman"/>
          <w:sz w:val="24"/>
          <w:szCs w:val="24"/>
        </w:rPr>
        <w:t xml:space="preserve"> .</w:t>
      </w:r>
      <w:proofErr w:type="gramEnd"/>
    </w:p>
    <w:p w:rsidR="00FA17C0" w:rsidRPr="006A238B" w:rsidRDefault="00D05912" w:rsidP="00CA4054">
      <w:pPr>
        <w:ind w:left="360"/>
        <w:jc w:val="both"/>
        <w:rPr>
          <w:b/>
          <w:bCs/>
          <w:i/>
          <w:sz w:val="24"/>
          <w:szCs w:val="24"/>
        </w:rPr>
      </w:pPr>
      <w:r w:rsidRPr="006A238B">
        <w:rPr>
          <w:sz w:val="24"/>
          <w:szCs w:val="24"/>
        </w:rPr>
        <w:t xml:space="preserve"> </w:t>
      </w:r>
      <w:r w:rsidR="00923EFA" w:rsidRPr="006A238B">
        <w:rPr>
          <w:b/>
          <w:bCs/>
          <w:i/>
          <w:sz w:val="24"/>
          <w:szCs w:val="24"/>
        </w:rPr>
        <w:t>3</w:t>
      </w:r>
      <w:r w:rsidR="00FA17C0" w:rsidRPr="006A238B">
        <w:rPr>
          <w:b/>
          <w:bCs/>
          <w:i/>
          <w:sz w:val="24"/>
          <w:szCs w:val="24"/>
        </w:rPr>
        <w:t>.</w:t>
      </w:r>
      <w:r w:rsidR="00FA17C0" w:rsidRPr="006A238B">
        <w:rPr>
          <w:i/>
          <w:sz w:val="24"/>
          <w:szCs w:val="24"/>
        </w:rPr>
        <w:t xml:space="preserve"> </w:t>
      </w:r>
      <w:r w:rsidR="00FA17C0" w:rsidRPr="006A238B">
        <w:rPr>
          <w:b/>
          <w:bCs/>
          <w:i/>
          <w:sz w:val="24"/>
          <w:szCs w:val="24"/>
        </w:rPr>
        <w:t>Перевод учащи</w:t>
      </w:r>
      <w:r w:rsidR="006128E8" w:rsidRPr="006A238B">
        <w:rPr>
          <w:b/>
          <w:bCs/>
          <w:i/>
          <w:sz w:val="24"/>
          <w:szCs w:val="24"/>
        </w:rPr>
        <w:t xml:space="preserve">хся из одной профильной группы  в другую профильную группу </w:t>
      </w:r>
      <w:r w:rsidR="00FA17C0" w:rsidRPr="006A238B">
        <w:rPr>
          <w:b/>
          <w:bCs/>
          <w:i/>
          <w:sz w:val="24"/>
          <w:szCs w:val="24"/>
        </w:rPr>
        <w:t xml:space="preserve"> </w:t>
      </w:r>
      <w:r w:rsidR="00813715" w:rsidRPr="006A238B">
        <w:rPr>
          <w:b/>
          <w:bCs/>
          <w:i/>
          <w:sz w:val="24"/>
          <w:szCs w:val="24"/>
        </w:rPr>
        <w:t xml:space="preserve"> </w:t>
      </w:r>
    </w:p>
    <w:p w:rsidR="00FA17C0" w:rsidRPr="006A238B" w:rsidRDefault="00923EFA" w:rsidP="006128E8">
      <w:pPr>
        <w:pStyle w:val="a8"/>
        <w:tabs>
          <w:tab w:val="num" w:pos="0"/>
        </w:tabs>
      </w:pPr>
      <w:r w:rsidRPr="006A238B">
        <w:t>3</w:t>
      </w:r>
      <w:r w:rsidR="00FA17C0" w:rsidRPr="006A238B">
        <w:t>.1.Учащиеся 10-11 –х профильных классов могут быть переведены решением</w:t>
      </w:r>
      <w:r w:rsidR="006128E8" w:rsidRPr="006A238B">
        <w:t xml:space="preserve"> педсовета из одного профильной группы  в другую профильную группу</w:t>
      </w:r>
      <w:r w:rsidR="00FA17C0" w:rsidRPr="006A238B">
        <w:t xml:space="preserve"> по желанию учащегося и по согласованию с родителями</w:t>
      </w:r>
      <w:r w:rsidR="006128E8" w:rsidRPr="006A238B">
        <w:t xml:space="preserve"> (законными представителями)</w:t>
      </w:r>
      <w:proofErr w:type="gramStart"/>
      <w:r w:rsidR="006128E8" w:rsidRPr="006A238B">
        <w:t>,е</w:t>
      </w:r>
      <w:proofErr w:type="gramEnd"/>
      <w:r w:rsidR="00FA17C0" w:rsidRPr="006A238B">
        <w:t>сли учащийся не имеет задолженностей по изучаемым предметам.</w:t>
      </w:r>
    </w:p>
    <w:p w:rsidR="00FA17C0" w:rsidRPr="006A238B" w:rsidRDefault="00FA17C0" w:rsidP="006128E8">
      <w:pPr>
        <w:pStyle w:val="a8"/>
        <w:tabs>
          <w:tab w:val="num" w:pos="0"/>
        </w:tabs>
        <w:ind w:firstLine="0"/>
      </w:pPr>
      <w:r w:rsidRPr="006A238B">
        <w:t>Если учащийся обязуется в течение одного месяца пройти аттестацию по профильным дисциплинам.</w:t>
      </w:r>
    </w:p>
    <w:p w:rsidR="00FA17C0" w:rsidRPr="006A238B" w:rsidRDefault="00923EFA" w:rsidP="00923EFA">
      <w:pPr>
        <w:pStyle w:val="a8"/>
        <w:tabs>
          <w:tab w:val="num" w:pos="1260"/>
        </w:tabs>
        <w:suppressAutoHyphens w:val="0"/>
        <w:ind w:left="540" w:firstLine="0"/>
      </w:pPr>
      <w:r w:rsidRPr="006A238B">
        <w:t>3.2.</w:t>
      </w:r>
      <w:r w:rsidR="00FA17C0" w:rsidRPr="006A238B">
        <w:t>Для перевода учащихся решением директора МОУ СОШ №8 г</w:t>
      </w:r>
      <w:proofErr w:type="gramStart"/>
      <w:r w:rsidR="00FA17C0" w:rsidRPr="006A238B">
        <w:t>.К</w:t>
      </w:r>
      <w:proofErr w:type="gramEnd"/>
      <w:r w:rsidR="00FA17C0" w:rsidRPr="006A238B">
        <w:t xml:space="preserve">аменки: </w:t>
      </w:r>
    </w:p>
    <w:p w:rsidR="00FA17C0" w:rsidRPr="006A238B" w:rsidRDefault="00FA17C0" w:rsidP="005800B0">
      <w:pPr>
        <w:pStyle w:val="a8"/>
        <w:numPr>
          <w:ilvl w:val="0"/>
          <w:numId w:val="20"/>
        </w:numPr>
        <w:tabs>
          <w:tab w:val="num" w:pos="0"/>
        </w:tabs>
        <w:suppressAutoHyphens w:val="0"/>
        <w:ind w:left="0" w:firstLine="540"/>
      </w:pPr>
      <w:r w:rsidRPr="006A238B">
        <w:t>Проводится малый педсовет с участием классных руководителей, учителей, работа</w:t>
      </w:r>
      <w:r w:rsidR="006128E8" w:rsidRPr="006A238B">
        <w:t>ющих в данных профильных группах</w:t>
      </w:r>
      <w:r w:rsidRPr="006A238B">
        <w:t>, по вопросу успеваемости и возможн</w:t>
      </w:r>
      <w:r w:rsidR="006128E8" w:rsidRPr="006A238B">
        <w:t>ости обучения учащегося в другой профильной группе</w:t>
      </w:r>
      <w:r w:rsidRPr="006A238B">
        <w:t>.</w:t>
      </w:r>
    </w:p>
    <w:p w:rsidR="00FA17C0" w:rsidRPr="006A238B" w:rsidRDefault="00FA17C0" w:rsidP="005800B0">
      <w:pPr>
        <w:pStyle w:val="a8"/>
        <w:numPr>
          <w:ilvl w:val="0"/>
          <w:numId w:val="20"/>
        </w:numPr>
        <w:tabs>
          <w:tab w:val="num" w:pos="0"/>
        </w:tabs>
        <w:suppressAutoHyphens w:val="0"/>
        <w:ind w:left="0" w:firstLine="540"/>
      </w:pPr>
      <w:r w:rsidRPr="006A238B">
        <w:t>Присутствие родителей на малом педсовете необязательно.</w:t>
      </w:r>
    </w:p>
    <w:p w:rsidR="00FA17C0" w:rsidRPr="006A238B" w:rsidRDefault="00FA17C0" w:rsidP="005800B0">
      <w:pPr>
        <w:pStyle w:val="a8"/>
        <w:numPr>
          <w:ilvl w:val="0"/>
          <w:numId w:val="20"/>
        </w:numPr>
        <w:tabs>
          <w:tab w:val="num" w:pos="0"/>
        </w:tabs>
        <w:suppressAutoHyphens w:val="0"/>
        <w:ind w:left="0" w:firstLine="540"/>
      </w:pPr>
      <w:r w:rsidRPr="006A238B">
        <w:t>Малый педсовет  принимает решение о переводе учащегося.</w:t>
      </w:r>
    </w:p>
    <w:p w:rsidR="00FA17C0" w:rsidRPr="006A238B" w:rsidRDefault="00FA17C0" w:rsidP="005800B0">
      <w:pPr>
        <w:pStyle w:val="a8"/>
        <w:numPr>
          <w:ilvl w:val="0"/>
          <w:numId w:val="20"/>
        </w:numPr>
        <w:tabs>
          <w:tab w:val="num" w:pos="0"/>
        </w:tabs>
        <w:suppressAutoHyphens w:val="0"/>
        <w:ind w:left="0" w:firstLine="540"/>
      </w:pPr>
      <w:r w:rsidRPr="006A238B">
        <w:t>Решение малого педсовета выносится на рассмотрение педсовета школы и утверждается после прохождения аттестации учащегося по профильным дисциплинам.</w:t>
      </w:r>
    </w:p>
    <w:p w:rsidR="00FA17C0" w:rsidRPr="006A238B" w:rsidRDefault="00FA17C0" w:rsidP="005800B0">
      <w:pPr>
        <w:pStyle w:val="a8"/>
        <w:numPr>
          <w:ilvl w:val="0"/>
          <w:numId w:val="20"/>
        </w:numPr>
        <w:tabs>
          <w:tab w:val="num" w:pos="0"/>
        </w:tabs>
        <w:suppressAutoHyphens w:val="0"/>
        <w:ind w:left="0" w:firstLine="540"/>
      </w:pPr>
      <w:r w:rsidRPr="006A238B">
        <w:t>По решению педсовета директор издаёт приказ о переводе уча</w:t>
      </w:r>
      <w:r w:rsidR="0043757E" w:rsidRPr="006A238B">
        <w:t>щегося в другую  профильную группу</w:t>
      </w:r>
      <w:r w:rsidRPr="006A238B">
        <w:t>.</w:t>
      </w:r>
    </w:p>
    <w:p w:rsidR="00FA17C0" w:rsidRPr="006A238B" w:rsidRDefault="00923EFA" w:rsidP="005800B0">
      <w:pPr>
        <w:pStyle w:val="a8"/>
        <w:tabs>
          <w:tab w:val="num" w:pos="0"/>
        </w:tabs>
      </w:pPr>
      <w:r w:rsidRPr="006A238B">
        <w:t>3</w:t>
      </w:r>
      <w:r w:rsidR="00FA17C0" w:rsidRPr="006A238B">
        <w:t>.3.Учащиеся проходят аттестацию по профильным дисциплинам.</w:t>
      </w:r>
    </w:p>
    <w:p w:rsidR="00FA17C0" w:rsidRPr="006A238B" w:rsidRDefault="00FA17C0" w:rsidP="005800B0">
      <w:pPr>
        <w:pStyle w:val="a8"/>
      </w:pPr>
      <w:r w:rsidRPr="006A238B">
        <w:t>- Для аттестации создаётся комиссия в составе заместителя директора по учебной работе и двух учителей по предметам.</w:t>
      </w:r>
    </w:p>
    <w:p w:rsidR="00FA17C0" w:rsidRPr="006A238B" w:rsidRDefault="00FA17C0" w:rsidP="005800B0">
      <w:pPr>
        <w:pStyle w:val="a8"/>
        <w:tabs>
          <w:tab w:val="num" w:pos="0"/>
        </w:tabs>
      </w:pPr>
      <w:r w:rsidRPr="006A238B">
        <w:t>-  Знания, умения, навыки оцениваются по пятибалльной системе: 5 (отлично), 4(хорошо), 3 (удовлетворительно), 2 (неудовлетворительно).</w:t>
      </w:r>
    </w:p>
    <w:p w:rsidR="00FA17C0" w:rsidRPr="006A238B" w:rsidRDefault="00FA17C0" w:rsidP="005800B0">
      <w:pPr>
        <w:pStyle w:val="a8"/>
        <w:tabs>
          <w:tab w:val="num" w:pos="0"/>
        </w:tabs>
      </w:pPr>
    </w:p>
    <w:p w:rsidR="008451C0" w:rsidRPr="006A238B" w:rsidRDefault="008451C0" w:rsidP="008451C0">
      <w:pPr>
        <w:spacing w:after="0" w:line="240" w:lineRule="auto"/>
        <w:ind w:left="360"/>
        <w:rPr>
          <w:rFonts w:ascii="Times New Roman" w:hAnsi="Times New Roman" w:cs="Times New Roman"/>
          <w:b/>
          <w:sz w:val="24"/>
          <w:szCs w:val="24"/>
        </w:rPr>
      </w:pPr>
      <w:r w:rsidRPr="006A238B">
        <w:rPr>
          <w:rFonts w:ascii="Times New Roman" w:hAnsi="Times New Roman" w:cs="Times New Roman"/>
          <w:b/>
          <w:sz w:val="24"/>
          <w:szCs w:val="24"/>
        </w:rPr>
        <w:t>4</w:t>
      </w:r>
      <w:r w:rsidRPr="006A238B">
        <w:rPr>
          <w:rFonts w:ascii="Times New Roman" w:hAnsi="Times New Roman" w:cs="Times New Roman"/>
          <w:b/>
          <w:i/>
          <w:sz w:val="24"/>
          <w:szCs w:val="24"/>
        </w:rPr>
        <w:t>.Требования к педагогическим кадрам</w:t>
      </w:r>
    </w:p>
    <w:p w:rsidR="008451C0" w:rsidRPr="006A238B" w:rsidRDefault="008451C0" w:rsidP="008451C0">
      <w:pPr>
        <w:ind w:firstLine="540"/>
        <w:jc w:val="both"/>
        <w:rPr>
          <w:rFonts w:ascii="Times New Roman" w:hAnsi="Times New Roman" w:cs="Times New Roman"/>
          <w:sz w:val="24"/>
          <w:szCs w:val="24"/>
        </w:rPr>
      </w:pPr>
      <w:r w:rsidRPr="006A238B">
        <w:rPr>
          <w:rFonts w:ascii="Times New Roman" w:hAnsi="Times New Roman" w:cs="Times New Roman"/>
          <w:b/>
          <w:sz w:val="24"/>
          <w:szCs w:val="24"/>
        </w:rPr>
        <w:t xml:space="preserve">     </w:t>
      </w:r>
      <w:r w:rsidRPr="006A238B">
        <w:rPr>
          <w:rFonts w:ascii="Times New Roman" w:hAnsi="Times New Roman" w:cs="Times New Roman"/>
          <w:sz w:val="24"/>
          <w:szCs w:val="24"/>
        </w:rPr>
        <w:t>Для работы в профильных  группах по профильным предметам привлекаются квалифицированные учителя с высшим образованием, имеющие   высшую квалификационную категорию. Учитель профильных классов должен обеспечивать:</w:t>
      </w:r>
    </w:p>
    <w:p w:rsidR="008451C0" w:rsidRPr="006A238B" w:rsidRDefault="008451C0" w:rsidP="008451C0">
      <w:pPr>
        <w:numPr>
          <w:ilvl w:val="0"/>
          <w:numId w:val="27"/>
        </w:numPr>
        <w:spacing w:after="0" w:line="240" w:lineRule="auto"/>
        <w:jc w:val="both"/>
        <w:rPr>
          <w:rFonts w:ascii="Times New Roman" w:hAnsi="Times New Roman" w:cs="Times New Roman"/>
          <w:sz w:val="24"/>
          <w:szCs w:val="24"/>
        </w:rPr>
      </w:pPr>
      <w:r w:rsidRPr="006A238B">
        <w:rPr>
          <w:rFonts w:ascii="Times New Roman" w:hAnsi="Times New Roman" w:cs="Times New Roman"/>
          <w:sz w:val="24"/>
          <w:szCs w:val="24"/>
        </w:rPr>
        <w:t>вариативность и личностную ориентацию образовательного процесса;</w:t>
      </w:r>
    </w:p>
    <w:p w:rsidR="008451C0" w:rsidRPr="0048027D" w:rsidRDefault="008451C0" w:rsidP="008451C0">
      <w:pPr>
        <w:numPr>
          <w:ilvl w:val="0"/>
          <w:numId w:val="27"/>
        </w:numPr>
        <w:spacing w:after="0" w:line="240" w:lineRule="auto"/>
        <w:jc w:val="both"/>
        <w:rPr>
          <w:rFonts w:ascii="Times New Roman" w:hAnsi="Times New Roman" w:cs="Times New Roman"/>
          <w:sz w:val="24"/>
          <w:szCs w:val="24"/>
        </w:rPr>
      </w:pPr>
      <w:r w:rsidRPr="0048027D">
        <w:rPr>
          <w:rFonts w:ascii="Times New Roman" w:hAnsi="Times New Roman" w:cs="Times New Roman"/>
          <w:sz w:val="24"/>
          <w:szCs w:val="24"/>
        </w:rPr>
        <w:t xml:space="preserve">введение в образовательный процесс интерактивных </w:t>
      </w:r>
      <w:proofErr w:type="spellStart"/>
      <w:r w:rsidRPr="0048027D">
        <w:rPr>
          <w:rFonts w:ascii="Times New Roman" w:hAnsi="Times New Roman" w:cs="Times New Roman"/>
          <w:sz w:val="24"/>
          <w:szCs w:val="24"/>
        </w:rPr>
        <w:t>деятельностных</w:t>
      </w:r>
      <w:proofErr w:type="spellEnd"/>
      <w:r w:rsidRPr="0048027D">
        <w:rPr>
          <w:rFonts w:ascii="Times New Roman" w:hAnsi="Times New Roman" w:cs="Times New Roman"/>
          <w:sz w:val="24"/>
          <w:szCs w:val="24"/>
        </w:rPr>
        <w:t xml:space="preserve"> компонентов (освоение проектно-исследовательских и коммуникативных методов);</w:t>
      </w:r>
    </w:p>
    <w:p w:rsidR="001C60EF" w:rsidRPr="0048027D" w:rsidRDefault="008451C0" w:rsidP="001C60EF">
      <w:pPr>
        <w:pStyle w:val="text"/>
        <w:spacing w:before="0" w:beforeAutospacing="0" w:after="0" w:afterAutospacing="0"/>
        <w:ind w:left="360"/>
        <w:rPr>
          <w:b/>
          <w:bCs/>
          <w:i/>
        </w:rPr>
      </w:pPr>
      <w:r w:rsidRPr="0048027D">
        <w:t xml:space="preserve">завершение профильного самоопределения старшеклассников </w:t>
      </w:r>
      <w:r w:rsidR="0048027D" w:rsidRPr="0048027D">
        <w:t xml:space="preserve"> </w:t>
      </w:r>
      <w:r w:rsidRPr="0048027D">
        <w:t xml:space="preserve"> </w:t>
      </w:r>
    </w:p>
    <w:p w:rsidR="001C60EF" w:rsidRPr="006A238B" w:rsidRDefault="0048027D" w:rsidP="001C60EF">
      <w:pPr>
        <w:numPr>
          <w:ilvl w:val="0"/>
          <w:numId w:val="27"/>
        </w:numPr>
        <w:spacing w:after="0" w:line="240" w:lineRule="auto"/>
        <w:jc w:val="both"/>
        <w:rPr>
          <w:rFonts w:ascii="Times New Roman" w:hAnsi="Times New Roman" w:cs="Times New Roman"/>
          <w:sz w:val="24"/>
          <w:szCs w:val="24"/>
        </w:rPr>
      </w:pPr>
      <w:r w:rsidRPr="0048027D">
        <w:rPr>
          <w:rFonts w:ascii="Times New Roman" w:hAnsi="Times New Roman" w:cs="Times New Roman"/>
          <w:sz w:val="24"/>
          <w:szCs w:val="24"/>
        </w:rPr>
        <w:t xml:space="preserve">формирование </w:t>
      </w:r>
      <w:r w:rsidR="001C60EF" w:rsidRPr="0048027D">
        <w:rPr>
          <w:rFonts w:ascii="Times New Roman" w:hAnsi="Times New Roman" w:cs="Times New Roman"/>
          <w:sz w:val="24"/>
          <w:szCs w:val="24"/>
        </w:rPr>
        <w:t>способностей и компетентностей, необходимых для продолжения образования</w:t>
      </w:r>
      <w:r w:rsidR="001C60EF" w:rsidRPr="006A238B">
        <w:rPr>
          <w:rFonts w:ascii="Times New Roman" w:hAnsi="Times New Roman" w:cs="Times New Roman"/>
          <w:sz w:val="24"/>
          <w:szCs w:val="24"/>
        </w:rPr>
        <w:t>.</w:t>
      </w:r>
    </w:p>
    <w:p w:rsidR="001C60EF" w:rsidRPr="006A238B" w:rsidRDefault="001C60EF" w:rsidP="001C60EF">
      <w:pPr>
        <w:pStyle w:val="text"/>
        <w:spacing w:before="0" w:beforeAutospacing="0" w:after="0" w:afterAutospacing="0"/>
        <w:ind w:left="360"/>
        <w:rPr>
          <w:b/>
          <w:bCs/>
          <w:i/>
        </w:rPr>
      </w:pPr>
    </w:p>
    <w:p w:rsidR="001C60EF" w:rsidRPr="006A238B" w:rsidRDefault="001C60EF" w:rsidP="001C60EF">
      <w:pPr>
        <w:pStyle w:val="text"/>
        <w:spacing w:before="0" w:beforeAutospacing="0" w:after="0" w:afterAutospacing="0"/>
        <w:ind w:left="360"/>
        <w:rPr>
          <w:b/>
          <w:bCs/>
        </w:rPr>
      </w:pPr>
      <w:r w:rsidRPr="006A238B">
        <w:rPr>
          <w:b/>
          <w:bCs/>
          <w:i/>
        </w:rPr>
        <w:t>5.Управление</w:t>
      </w:r>
    </w:p>
    <w:p w:rsidR="001C60EF" w:rsidRPr="006A238B" w:rsidRDefault="001C60EF" w:rsidP="001C60EF">
      <w:pPr>
        <w:pStyle w:val="text"/>
        <w:spacing w:before="0" w:beforeAutospacing="0" w:after="0" w:afterAutospacing="0"/>
        <w:jc w:val="both"/>
        <w:rPr>
          <w:bCs/>
        </w:rPr>
      </w:pPr>
      <w:r w:rsidRPr="006A238B">
        <w:rPr>
          <w:bCs/>
        </w:rPr>
        <w:t>5.1 Деятельность  гру</w:t>
      </w:r>
      <w:proofErr w:type="gramStart"/>
      <w:r w:rsidRPr="006A238B">
        <w:rPr>
          <w:bCs/>
        </w:rPr>
        <w:t>пп с пр</w:t>
      </w:r>
      <w:proofErr w:type="gramEnd"/>
      <w:r w:rsidRPr="006A238B">
        <w:rPr>
          <w:bCs/>
        </w:rPr>
        <w:t>офильным обучением организуется в соответствии с Уставом школы.</w:t>
      </w:r>
    </w:p>
    <w:p w:rsidR="001C60EF" w:rsidRPr="006A238B" w:rsidRDefault="001C60EF" w:rsidP="001C60EF">
      <w:pPr>
        <w:pStyle w:val="text"/>
        <w:spacing w:before="0" w:beforeAutospacing="0" w:after="0" w:afterAutospacing="0"/>
        <w:jc w:val="both"/>
        <w:rPr>
          <w:bCs/>
        </w:rPr>
      </w:pPr>
      <w:r w:rsidRPr="006A238B">
        <w:rPr>
          <w:bCs/>
        </w:rPr>
        <w:t>5.2. Общее руководство профильными  группами осуществляет директор школы. Непосредственное руководство учебной и воспитательной работой осуществляют заместители директора школы.</w:t>
      </w:r>
    </w:p>
    <w:p w:rsidR="001C60EF" w:rsidRPr="006A238B" w:rsidRDefault="001C60EF" w:rsidP="00A82449">
      <w:pPr>
        <w:pStyle w:val="text"/>
        <w:spacing w:before="0" w:beforeAutospacing="0" w:after="0" w:afterAutospacing="0"/>
        <w:jc w:val="both"/>
        <w:rPr>
          <w:bCs/>
        </w:rPr>
      </w:pPr>
      <w:r w:rsidRPr="006A238B">
        <w:rPr>
          <w:bCs/>
        </w:rPr>
        <w:t>5.3. Личностно-ориентированный подход в образовании в группах с профильным обучением обеспечивается психолого-педагогическим сопровождением.</w:t>
      </w:r>
    </w:p>
    <w:p w:rsidR="001C60EF" w:rsidRPr="006A238B" w:rsidRDefault="001C60EF" w:rsidP="00A82449">
      <w:pPr>
        <w:pStyle w:val="text"/>
        <w:spacing w:before="0" w:beforeAutospacing="0" w:after="0" w:afterAutospacing="0"/>
        <w:jc w:val="both"/>
        <w:rPr>
          <w:bCs/>
        </w:rPr>
      </w:pPr>
      <w:r w:rsidRPr="006A238B">
        <w:rPr>
          <w:bCs/>
        </w:rPr>
        <w:t>5.4. Взаимодействие между всеми участниками образовательного процесса обеспечивают классные руководители профильных групп.</w:t>
      </w:r>
    </w:p>
    <w:p w:rsidR="006A238B" w:rsidRPr="006A238B" w:rsidRDefault="006A238B" w:rsidP="00A82449">
      <w:pPr>
        <w:pStyle w:val="text"/>
        <w:spacing w:before="0" w:beforeAutospacing="0" w:after="0" w:afterAutospacing="0"/>
        <w:jc w:val="both"/>
        <w:rPr>
          <w:bCs/>
        </w:rPr>
      </w:pPr>
    </w:p>
    <w:p w:rsidR="006A238B" w:rsidRPr="006A238B" w:rsidRDefault="006A238B" w:rsidP="00A82449">
      <w:pPr>
        <w:pStyle w:val="text"/>
        <w:spacing w:before="0" w:beforeAutospacing="0" w:after="0" w:afterAutospacing="0"/>
        <w:jc w:val="both"/>
        <w:rPr>
          <w:bCs/>
        </w:rPr>
      </w:pPr>
    </w:p>
    <w:p w:rsidR="006A238B" w:rsidRPr="006A238B" w:rsidRDefault="006A238B" w:rsidP="00A82449">
      <w:pPr>
        <w:pStyle w:val="text"/>
        <w:spacing w:before="0" w:beforeAutospacing="0" w:after="0" w:afterAutospacing="0"/>
        <w:jc w:val="both"/>
        <w:rPr>
          <w:bCs/>
        </w:rPr>
      </w:pPr>
    </w:p>
    <w:p w:rsidR="001C60EF" w:rsidRPr="006A238B" w:rsidRDefault="001C60EF" w:rsidP="001C60EF">
      <w:pPr>
        <w:pStyle w:val="text"/>
        <w:spacing w:before="0" w:beforeAutospacing="0" w:after="0" w:afterAutospacing="0"/>
        <w:rPr>
          <w:b/>
          <w:bCs/>
          <w:i/>
        </w:rPr>
      </w:pPr>
      <w:r w:rsidRPr="006A238B">
        <w:rPr>
          <w:b/>
          <w:bCs/>
        </w:rPr>
        <w:t>6.</w:t>
      </w:r>
      <w:r w:rsidRPr="006A238B">
        <w:rPr>
          <w:b/>
          <w:bCs/>
          <w:i/>
        </w:rPr>
        <w:t xml:space="preserve"> Финансовое обеспечение</w:t>
      </w:r>
    </w:p>
    <w:p w:rsidR="001C60EF" w:rsidRPr="006A238B" w:rsidRDefault="001C60EF" w:rsidP="001C60EF">
      <w:pPr>
        <w:pStyle w:val="text"/>
        <w:spacing w:before="0" w:beforeAutospacing="0" w:after="0" w:afterAutospacing="0"/>
        <w:jc w:val="center"/>
      </w:pPr>
    </w:p>
    <w:p w:rsidR="001C60EF" w:rsidRPr="006A238B" w:rsidRDefault="006A238B" w:rsidP="00A82449">
      <w:pPr>
        <w:pStyle w:val="a8"/>
        <w:tabs>
          <w:tab w:val="num" w:pos="900"/>
        </w:tabs>
        <w:suppressAutoHyphens w:val="0"/>
      </w:pPr>
      <w:r w:rsidRPr="006A238B">
        <w:t xml:space="preserve">  </w:t>
      </w:r>
      <w:r w:rsidR="001C60EF" w:rsidRPr="006A238B">
        <w:t>6.1. Финансирование профильных  групп в рамках учебного плана школы осуществляется за счет бюджетных средств в установленном порядке</w:t>
      </w:r>
      <w:proofErr w:type="gramStart"/>
      <w:r w:rsidR="001C60EF" w:rsidRPr="006A238B">
        <w:t xml:space="preserve"> .</w:t>
      </w:r>
      <w:proofErr w:type="gramEnd"/>
      <w:r w:rsidR="001C60EF" w:rsidRPr="006A238B">
        <w:t xml:space="preserve"> установленном Законом РФ "Об образовании".</w:t>
      </w:r>
    </w:p>
    <w:p w:rsidR="001C60EF" w:rsidRPr="006A238B" w:rsidRDefault="001C60EF" w:rsidP="006A238B">
      <w:pPr>
        <w:pStyle w:val="text"/>
        <w:spacing w:before="0" w:beforeAutospacing="0" w:after="0" w:afterAutospacing="0"/>
        <w:jc w:val="both"/>
      </w:pPr>
      <w:r w:rsidRPr="006A238B">
        <w:t>Основными источниками финансирования являются бюджетные ассигнования</w:t>
      </w:r>
      <w:r w:rsidR="006A238B" w:rsidRPr="006A238B">
        <w:t>.</w:t>
      </w:r>
    </w:p>
    <w:p w:rsidR="001C60EF" w:rsidRPr="006A238B" w:rsidRDefault="001C60EF" w:rsidP="001C60EF">
      <w:pPr>
        <w:pStyle w:val="text"/>
        <w:spacing w:before="0" w:beforeAutospacing="0" w:after="0" w:afterAutospacing="0"/>
        <w:ind w:firstLine="900"/>
        <w:jc w:val="both"/>
      </w:pPr>
      <w:r w:rsidRPr="006A238B">
        <w:t xml:space="preserve"> </w:t>
      </w:r>
    </w:p>
    <w:p w:rsidR="001C60EF" w:rsidRPr="006A238B" w:rsidRDefault="001C60EF" w:rsidP="00A82449">
      <w:pPr>
        <w:pStyle w:val="text"/>
        <w:spacing w:before="0" w:beforeAutospacing="0" w:after="0" w:afterAutospacing="0"/>
        <w:jc w:val="both"/>
      </w:pPr>
      <w:r w:rsidRPr="006A238B">
        <w:t>6.2 Педагогическим и руководящим работникам, обеспечивающим преподавание профильных предметов, может быть установлена доплата в пределах фонда оплаты труда.</w:t>
      </w:r>
    </w:p>
    <w:p w:rsidR="00FA17C0" w:rsidRPr="006A238B" w:rsidRDefault="00FA17C0" w:rsidP="005800B0">
      <w:pPr>
        <w:pStyle w:val="a8"/>
        <w:tabs>
          <w:tab w:val="num" w:pos="0"/>
        </w:tabs>
        <w:rPr>
          <w:b/>
          <w:bCs/>
        </w:rPr>
      </w:pPr>
    </w:p>
    <w:p w:rsidR="001C60EF" w:rsidRPr="006A238B" w:rsidRDefault="001C60EF" w:rsidP="005800B0">
      <w:pPr>
        <w:pStyle w:val="a8"/>
        <w:tabs>
          <w:tab w:val="num" w:pos="0"/>
        </w:tabs>
        <w:rPr>
          <w:b/>
          <w:bCs/>
        </w:rPr>
      </w:pPr>
    </w:p>
    <w:p w:rsidR="00FA17C0" w:rsidRPr="006A238B" w:rsidRDefault="001C60EF" w:rsidP="005800B0">
      <w:pPr>
        <w:pStyle w:val="a8"/>
        <w:numPr>
          <w:ilvl w:val="1"/>
          <w:numId w:val="21"/>
        </w:numPr>
        <w:tabs>
          <w:tab w:val="num" w:pos="0"/>
        </w:tabs>
        <w:suppressAutoHyphens w:val="0"/>
        <w:ind w:firstLine="540"/>
      </w:pPr>
      <w:r w:rsidRPr="006A238B">
        <w:rPr>
          <w:b/>
          <w:bCs/>
          <w:i/>
        </w:rPr>
        <w:t xml:space="preserve"> </w:t>
      </w:r>
    </w:p>
    <w:p w:rsidR="00FA17C0" w:rsidRPr="006A238B" w:rsidRDefault="00FA17C0" w:rsidP="005800B0">
      <w:pPr>
        <w:pStyle w:val="a8"/>
        <w:tabs>
          <w:tab w:val="num" w:pos="0"/>
        </w:tabs>
        <w:rPr>
          <w:b/>
          <w:bCs/>
          <w:i/>
        </w:rPr>
      </w:pPr>
    </w:p>
    <w:p w:rsidR="00FA17C0" w:rsidRPr="006A238B" w:rsidRDefault="00FA17C0" w:rsidP="005800B0">
      <w:pPr>
        <w:pStyle w:val="a8"/>
        <w:tabs>
          <w:tab w:val="num" w:pos="0"/>
        </w:tabs>
        <w:rPr>
          <w:b/>
          <w:bCs/>
          <w:i/>
        </w:rPr>
      </w:pPr>
    </w:p>
    <w:p w:rsidR="00FA17C0" w:rsidRPr="005800B0" w:rsidRDefault="00FA17C0" w:rsidP="005800B0">
      <w:pPr>
        <w:pStyle w:val="a8"/>
        <w:tabs>
          <w:tab w:val="num" w:pos="0"/>
        </w:tabs>
        <w:rPr>
          <w:i/>
        </w:rPr>
      </w:pPr>
    </w:p>
    <w:p w:rsidR="00FA17C0" w:rsidRPr="005800B0" w:rsidRDefault="00FA17C0" w:rsidP="005800B0">
      <w:pPr>
        <w:pStyle w:val="a8"/>
        <w:tabs>
          <w:tab w:val="num" w:pos="0"/>
        </w:tabs>
        <w:rPr>
          <w:i/>
        </w:rPr>
      </w:pPr>
    </w:p>
    <w:p w:rsidR="00FA17C0" w:rsidRDefault="00FA17C0" w:rsidP="00FA17C0">
      <w:pPr>
        <w:pStyle w:val="a8"/>
        <w:tabs>
          <w:tab w:val="num" w:pos="0"/>
        </w:tabs>
        <w:rPr>
          <w:i/>
        </w:rPr>
      </w:pPr>
    </w:p>
    <w:p w:rsidR="005800B0" w:rsidRDefault="005800B0" w:rsidP="00FA17C0">
      <w:pPr>
        <w:pStyle w:val="a8"/>
        <w:tabs>
          <w:tab w:val="num" w:pos="0"/>
        </w:tabs>
        <w:rPr>
          <w:i/>
        </w:rPr>
      </w:pPr>
    </w:p>
    <w:p w:rsidR="005800B0" w:rsidRPr="005800B0" w:rsidRDefault="005800B0" w:rsidP="00FA17C0">
      <w:pPr>
        <w:pStyle w:val="a8"/>
        <w:tabs>
          <w:tab w:val="num" w:pos="0"/>
        </w:tabs>
        <w:rPr>
          <w:i/>
        </w:rPr>
      </w:pPr>
    </w:p>
    <w:p w:rsidR="00FA17C0" w:rsidRPr="005800B0" w:rsidRDefault="00FA17C0" w:rsidP="00FA17C0">
      <w:pPr>
        <w:pStyle w:val="a8"/>
        <w:tabs>
          <w:tab w:val="num" w:pos="0"/>
        </w:tabs>
        <w:rPr>
          <w:i/>
        </w:rPr>
      </w:pPr>
    </w:p>
    <w:p w:rsidR="00FA17C0" w:rsidRPr="005800B0" w:rsidRDefault="00FA17C0" w:rsidP="00FA17C0">
      <w:pPr>
        <w:pStyle w:val="a8"/>
        <w:tabs>
          <w:tab w:val="num" w:pos="0"/>
        </w:tabs>
        <w:rPr>
          <w:i/>
        </w:rPr>
      </w:pPr>
    </w:p>
    <w:p w:rsidR="00FA17C0" w:rsidRDefault="00FA17C0" w:rsidP="00FA17C0">
      <w:pPr>
        <w:pStyle w:val="a8"/>
        <w:tabs>
          <w:tab w:val="num" w:pos="0"/>
        </w:tabs>
        <w:rPr>
          <w:i/>
        </w:rPr>
      </w:pPr>
    </w:p>
    <w:p w:rsidR="006128E8" w:rsidRDefault="006128E8" w:rsidP="00FA17C0">
      <w:pPr>
        <w:pStyle w:val="a8"/>
        <w:tabs>
          <w:tab w:val="num" w:pos="0"/>
        </w:tabs>
        <w:rPr>
          <w:i/>
        </w:rPr>
      </w:pPr>
    </w:p>
    <w:p w:rsidR="006128E8" w:rsidRDefault="006128E8" w:rsidP="00FA17C0">
      <w:pPr>
        <w:pStyle w:val="a8"/>
        <w:tabs>
          <w:tab w:val="num" w:pos="0"/>
        </w:tabs>
        <w:rPr>
          <w:i/>
        </w:rPr>
      </w:pPr>
    </w:p>
    <w:p w:rsidR="006128E8" w:rsidRDefault="006128E8" w:rsidP="00FA17C0">
      <w:pPr>
        <w:pStyle w:val="a8"/>
        <w:tabs>
          <w:tab w:val="num" w:pos="0"/>
        </w:tabs>
        <w:rPr>
          <w:i/>
        </w:rPr>
      </w:pPr>
    </w:p>
    <w:p w:rsidR="006128E8" w:rsidRDefault="006128E8" w:rsidP="00FA17C0">
      <w:pPr>
        <w:pStyle w:val="a8"/>
        <w:tabs>
          <w:tab w:val="num" w:pos="0"/>
        </w:tabs>
        <w:rPr>
          <w:i/>
        </w:rPr>
      </w:pPr>
    </w:p>
    <w:p w:rsidR="006128E8" w:rsidRDefault="006128E8" w:rsidP="00FA17C0">
      <w:pPr>
        <w:pStyle w:val="a8"/>
        <w:tabs>
          <w:tab w:val="num" w:pos="0"/>
        </w:tabs>
        <w:rPr>
          <w:i/>
        </w:rPr>
      </w:pPr>
    </w:p>
    <w:p w:rsidR="006128E8" w:rsidRDefault="006128E8" w:rsidP="00FA17C0">
      <w:pPr>
        <w:pStyle w:val="a8"/>
        <w:tabs>
          <w:tab w:val="num" w:pos="0"/>
        </w:tabs>
        <w:rPr>
          <w:i/>
        </w:rPr>
      </w:pPr>
    </w:p>
    <w:p w:rsidR="006128E8" w:rsidRDefault="006128E8" w:rsidP="00FA17C0">
      <w:pPr>
        <w:pStyle w:val="a8"/>
        <w:tabs>
          <w:tab w:val="num" w:pos="0"/>
        </w:tabs>
        <w:rPr>
          <w:i/>
        </w:rPr>
      </w:pPr>
    </w:p>
    <w:p w:rsidR="006128E8" w:rsidRDefault="006128E8" w:rsidP="00FA17C0">
      <w:pPr>
        <w:pStyle w:val="a8"/>
        <w:tabs>
          <w:tab w:val="num" w:pos="0"/>
        </w:tabs>
        <w:rPr>
          <w:i/>
        </w:rPr>
      </w:pPr>
    </w:p>
    <w:p w:rsidR="006128E8" w:rsidRDefault="006128E8" w:rsidP="00FA17C0">
      <w:pPr>
        <w:pStyle w:val="a8"/>
        <w:tabs>
          <w:tab w:val="num" w:pos="0"/>
        </w:tabs>
        <w:rPr>
          <w:i/>
        </w:rPr>
      </w:pPr>
    </w:p>
    <w:p w:rsidR="006128E8" w:rsidRPr="005800B0" w:rsidRDefault="006128E8" w:rsidP="00FA17C0">
      <w:pPr>
        <w:pStyle w:val="a8"/>
        <w:tabs>
          <w:tab w:val="num" w:pos="0"/>
        </w:tabs>
        <w:rPr>
          <w:i/>
        </w:rPr>
      </w:pPr>
    </w:p>
    <w:p w:rsidR="000D6F92" w:rsidRPr="005800B0" w:rsidRDefault="000D6F92" w:rsidP="00FA17C0">
      <w:pPr>
        <w:pStyle w:val="a4"/>
        <w:shd w:val="clear" w:color="auto" w:fill="FFFFFF"/>
        <w:spacing w:before="201" w:beforeAutospacing="0" w:after="201" w:afterAutospacing="0"/>
        <w:jc w:val="both"/>
        <w:rPr>
          <w:color w:val="292929"/>
        </w:rPr>
      </w:pPr>
    </w:p>
    <w:sectPr w:rsidR="000D6F92" w:rsidRPr="005800B0" w:rsidSect="006E5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86"/>
        </w:tabs>
        <w:ind w:left="786" w:hanging="360"/>
      </w:p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190D340B"/>
    <w:multiLevelType w:val="hybridMultilevel"/>
    <w:tmpl w:val="78220BA8"/>
    <w:lvl w:ilvl="0" w:tplc="F35E12FC">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1A014FA1"/>
    <w:multiLevelType w:val="multilevel"/>
    <w:tmpl w:val="287EC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246F8"/>
    <w:multiLevelType w:val="multilevel"/>
    <w:tmpl w:val="D3B8BE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1DF209D4"/>
    <w:multiLevelType w:val="hybridMultilevel"/>
    <w:tmpl w:val="F9D62A3A"/>
    <w:lvl w:ilvl="0" w:tplc="676627C0">
      <w:start w:val="1"/>
      <w:numFmt w:val="decimal"/>
      <w:lvlText w:val="%1."/>
      <w:lvlJc w:val="left"/>
      <w:pPr>
        <w:tabs>
          <w:tab w:val="num" w:pos="900"/>
        </w:tabs>
        <w:ind w:left="900" w:hanging="360"/>
      </w:pPr>
      <w:rPr>
        <w:rFonts w:hint="default"/>
      </w:rPr>
    </w:lvl>
    <w:lvl w:ilvl="1" w:tplc="476C5750">
      <w:numFmt w:val="none"/>
      <w:lvlText w:val=""/>
      <w:lvlJc w:val="left"/>
      <w:pPr>
        <w:tabs>
          <w:tab w:val="num" w:pos="360"/>
        </w:tabs>
      </w:pPr>
    </w:lvl>
    <w:lvl w:ilvl="2" w:tplc="F93C3152">
      <w:numFmt w:val="none"/>
      <w:lvlText w:val=""/>
      <w:lvlJc w:val="left"/>
      <w:pPr>
        <w:tabs>
          <w:tab w:val="num" w:pos="360"/>
        </w:tabs>
      </w:pPr>
    </w:lvl>
    <w:lvl w:ilvl="3" w:tplc="6A2EC312">
      <w:numFmt w:val="none"/>
      <w:lvlText w:val=""/>
      <w:lvlJc w:val="left"/>
      <w:pPr>
        <w:tabs>
          <w:tab w:val="num" w:pos="360"/>
        </w:tabs>
      </w:pPr>
    </w:lvl>
    <w:lvl w:ilvl="4" w:tplc="0C08DD94">
      <w:numFmt w:val="none"/>
      <w:lvlText w:val=""/>
      <w:lvlJc w:val="left"/>
      <w:pPr>
        <w:tabs>
          <w:tab w:val="num" w:pos="360"/>
        </w:tabs>
      </w:pPr>
    </w:lvl>
    <w:lvl w:ilvl="5" w:tplc="FBB6417E">
      <w:numFmt w:val="none"/>
      <w:lvlText w:val=""/>
      <w:lvlJc w:val="left"/>
      <w:pPr>
        <w:tabs>
          <w:tab w:val="num" w:pos="360"/>
        </w:tabs>
      </w:pPr>
    </w:lvl>
    <w:lvl w:ilvl="6" w:tplc="00AACDA4">
      <w:numFmt w:val="none"/>
      <w:lvlText w:val=""/>
      <w:lvlJc w:val="left"/>
      <w:pPr>
        <w:tabs>
          <w:tab w:val="num" w:pos="360"/>
        </w:tabs>
      </w:pPr>
    </w:lvl>
    <w:lvl w:ilvl="7" w:tplc="BA865384">
      <w:numFmt w:val="none"/>
      <w:lvlText w:val=""/>
      <w:lvlJc w:val="left"/>
      <w:pPr>
        <w:tabs>
          <w:tab w:val="num" w:pos="360"/>
        </w:tabs>
      </w:pPr>
    </w:lvl>
    <w:lvl w:ilvl="8" w:tplc="49DE4B26">
      <w:numFmt w:val="none"/>
      <w:lvlText w:val=""/>
      <w:lvlJc w:val="left"/>
      <w:pPr>
        <w:tabs>
          <w:tab w:val="num" w:pos="360"/>
        </w:tabs>
      </w:pPr>
    </w:lvl>
  </w:abstractNum>
  <w:abstractNum w:abstractNumId="5">
    <w:nsid w:val="21586CC2"/>
    <w:multiLevelType w:val="singleLevel"/>
    <w:tmpl w:val="1B5A8EDE"/>
    <w:lvl w:ilvl="0">
      <w:numFmt w:val="bullet"/>
      <w:lvlText w:val="-"/>
      <w:lvlJc w:val="left"/>
      <w:pPr>
        <w:tabs>
          <w:tab w:val="num" w:pos="720"/>
        </w:tabs>
        <w:ind w:left="720" w:hanging="360"/>
      </w:pPr>
      <w:rPr>
        <w:rFonts w:hint="default"/>
      </w:rPr>
    </w:lvl>
  </w:abstractNum>
  <w:abstractNum w:abstractNumId="6">
    <w:nsid w:val="21F60AF0"/>
    <w:multiLevelType w:val="multilevel"/>
    <w:tmpl w:val="8E6E8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82244F"/>
    <w:multiLevelType w:val="multilevel"/>
    <w:tmpl w:val="30E2B7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A5DA8"/>
    <w:multiLevelType w:val="multilevel"/>
    <w:tmpl w:val="6E60C032"/>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33F202EF"/>
    <w:multiLevelType w:val="hybridMultilevel"/>
    <w:tmpl w:val="4F387170"/>
    <w:lvl w:ilvl="0" w:tplc="E2D6C89E">
      <w:start w:val="1"/>
      <w:numFmt w:val="bullet"/>
      <w:lvlText w:val=""/>
      <w:lvlJc w:val="left"/>
      <w:pPr>
        <w:tabs>
          <w:tab w:val="num" w:pos="1440"/>
        </w:tabs>
        <w:ind w:left="1440" w:hanging="360"/>
      </w:pPr>
      <w:rPr>
        <w:rFonts w:ascii="Symbol" w:hAnsi="Symbol" w:hint="default"/>
      </w:rPr>
    </w:lvl>
    <w:lvl w:ilvl="1" w:tplc="0000000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D41A50"/>
    <w:multiLevelType w:val="multilevel"/>
    <w:tmpl w:val="663C7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BA13E6"/>
    <w:multiLevelType w:val="multilevel"/>
    <w:tmpl w:val="45846BD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840"/>
        </w:tabs>
        <w:ind w:left="6840" w:hanging="2160"/>
      </w:pPr>
      <w:rPr>
        <w:rFonts w:hint="default"/>
      </w:rPr>
    </w:lvl>
  </w:abstractNum>
  <w:abstractNum w:abstractNumId="12">
    <w:nsid w:val="47704F8F"/>
    <w:multiLevelType w:val="hybridMultilevel"/>
    <w:tmpl w:val="75ACC17C"/>
    <w:lvl w:ilvl="0" w:tplc="4FC24ABA">
      <w:start w:val="8"/>
      <w:numFmt w:val="decimal"/>
      <w:lvlText w:val="%1."/>
      <w:lvlJc w:val="left"/>
      <w:pPr>
        <w:tabs>
          <w:tab w:val="num" w:pos="900"/>
        </w:tabs>
        <w:ind w:left="900" w:hanging="360"/>
      </w:pPr>
      <w:rPr>
        <w:rFonts w:hint="default"/>
      </w:rPr>
    </w:lvl>
    <w:lvl w:ilvl="1" w:tplc="5262E0B2">
      <w:numFmt w:val="none"/>
      <w:lvlText w:val=""/>
      <w:lvlJc w:val="left"/>
      <w:pPr>
        <w:tabs>
          <w:tab w:val="num" w:pos="360"/>
        </w:tabs>
      </w:pPr>
    </w:lvl>
    <w:lvl w:ilvl="2" w:tplc="A10EFE0E">
      <w:numFmt w:val="none"/>
      <w:lvlText w:val=""/>
      <w:lvlJc w:val="left"/>
      <w:pPr>
        <w:tabs>
          <w:tab w:val="num" w:pos="360"/>
        </w:tabs>
      </w:pPr>
    </w:lvl>
    <w:lvl w:ilvl="3" w:tplc="04B8691E">
      <w:numFmt w:val="none"/>
      <w:lvlText w:val=""/>
      <w:lvlJc w:val="left"/>
      <w:pPr>
        <w:tabs>
          <w:tab w:val="num" w:pos="360"/>
        </w:tabs>
      </w:pPr>
    </w:lvl>
    <w:lvl w:ilvl="4" w:tplc="FB6A9ABC">
      <w:numFmt w:val="none"/>
      <w:lvlText w:val=""/>
      <w:lvlJc w:val="left"/>
      <w:pPr>
        <w:tabs>
          <w:tab w:val="num" w:pos="360"/>
        </w:tabs>
      </w:pPr>
    </w:lvl>
    <w:lvl w:ilvl="5" w:tplc="BDF024CE">
      <w:numFmt w:val="none"/>
      <w:lvlText w:val=""/>
      <w:lvlJc w:val="left"/>
      <w:pPr>
        <w:tabs>
          <w:tab w:val="num" w:pos="360"/>
        </w:tabs>
      </w:pPr>
    </w:lvl>
    <w:lvl w:ilvl="6" w:tplc="6C208868">
      <w:numFmt w:val="none"/>
      <w:lvlText w:val=""/>
      <w:lvlJc w:val="left"/>
      <w:pPr>
        <w:tabs>
          <w:tab w:val="num" w:pos="360"/>
        </w:tabs>
      </w:pPr>
    </w:lvl>
    <w:lvl w:ilvl="7" w:tplc="63B0BCD8">
      <w:numFmt w:val="none"/>
      <w:lvlText w:val=""/>
      <w:lvlJc w:val="left"/>
      <w:pPr>
        <w:tabs>
          <w:tab w:val="num" w:pos="360"/>
        </w:tabs>
      </w:pPr>
    </w:lvl>
    <w:lvl w:ilvl="8" w:tplc="3A7C1E58">
      <w:numFmt w:val="none"/>
      <w:lvlText w:val=""/>
      <w:lvlJc w:val="left"/>
      <w:pPr>
        <w:tabs>
          <w:tab w:val="num" w:pos="360"/>
        </w:tabs>
      </w:pPr>
    </w:lvl>
  </w:abstractNum>
  <w:abstractNum w:abstractNumId="13">
    <w:nsid w:val="480821E5"/>
    <w:multiLevelType w:val="multilevel"/>
    <w:tmpl w:val="F91EB9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05"/>
        </w:tabs>
        <w:ind w:left="1305" w:hanging="72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5310"/>
        </w:tabs>
        <w:ind w:left="5310" w:hanging="180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840"/>
        </w:tabs>
        <w:ind w:left="6840" w:hanging="2160"/>
      </w:pPr>
      <w:rPr>
        <w:rFonts w:hint="default"/>
      </w:rPr>
    </w:lvl>
  </w:abstractNum>
  <w:abstractNum w:abstractNumId="14">
    <w:nsid w:val="4B3C7507"/>
    <w:multiLevelType w:val="multilevel"/>
    <w:tmpl w:val="B39038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9D350D"/>
    <w:multiLevelType w:val="multilevel"/>
    <w:tmpl w:val="E8C43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EB536F"/>
    <w:multiLevelType w:val="hybridMultilevel"/>
    <w:tmpl w:val="197ACB68"/>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7">
    <w:nsid w:val="5B6B7497"/>
    <w:multiLevelType w:val="hybridMultilevel"/>
    <w:tmpl w:val="298A04DC"/>
    <w:lvl w:ilvl="0" w:tplc="04190001">
      <w:start w:val="1"/>
      <w:numFmt w:val="bullet"/>
      <w:lvlText w:val=""/>
      <w:lvlJc w:val="left"/>
      <w:pPr>
        <w:tabs>
          <w:tab w:val="num" w:pos="1305"/>
        </w:tabs>
        <w:ind w:left="130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18">
    <w:nsid w:val="5DD34143"/>
    <w:multiLevelType w:val="hybridMultilevel"/>
    <w:tmpl w:val="E6A4BEF8"/>
    <w:lvl w:ilvl="0" w:tplc="04190001">
      <w:start w:val="1"/>
      <w:numFmt w:val="bullet"/>
      <w:lvlText w:val=""/>
      <w:lvlJc w:val="left"/>
      <w:pPr>
        <w:tabs>
          <w:tab w:val="num" w:pos="1755"/>
        </w:tabs>
        <w:ind w:left="1755" w:hanging="360"/>
      </w:pPr>
      <w:rPr>
        <w:rFonts w:ascii="Symbol" w:hAnsi="Symbol" w:hint="default"/>
      </w:rPr>
    </w:lvl>
    <w:lvl w:ilvl="1" w:tplc="04190003" w:tentative="1">
      <w:start w:val="1"/>
      <w:numFmt w:val="bullet"/>
      <w:lvlText w:val="o"/>
      <w:lvlJc w:val="left"/>
      <w:pPr>
        <w:tabs>
          <w:tab w:val="num" w:pos="2475"/>
        </w:tabs>
        <w:ind w:left="2475" w:hanging="360"/>
      </w:pPr>
      <w:rPr>
        <w:rFonts w:ascii="Courier New" w:hAnsi="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9">
    <w:nsid w:val="618B5160"/>
    <w:multiLevelType w:val="multilevel"/>
    <w:tmpl w:val="35EE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1D4582"/>
    <w:multiLevelType w:val="multilevel"/>
    <w:tmpl w:val="9EE64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D126F5"/>
    <w:multiLevelType w:val="multilevel"/>
    <w:tmpl w:val="59BAB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6A7C6C"/>
    <w:multiLevelType w:val="multilevel"/>
    <w:tmpl w:val="3312B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6D52AC"/>
    <w:multiLevelType w:val="multilevel"/>
    <w:tmpl w:val="B36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0A6E8A"/>
    <w:multiLevelType w:val="hybridMultilevel"/>
    <w:tmpl w:val="CF0C7FCE"/>
    <w:lvl w:ilvl="0" w:tplc="ACF26B7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9DD5BAA"/>
    <w:multiLevelType w:val="multilevel"/>
    <w:tmpl w:val="8AB240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26">
    <w:nsid w:val="7DE1747E"/>
    <w:multiLevelType w:val="multilevel"/>
    <w:tmpl w:val="03182186"/>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26"/>
  </w:num>
  <w:num w:numId="4">
    <w:abstractNumId w:val="21"/>
  </w:num>
  <w:num w:numId="5">
    <w:abstractNumId w:val="22"/>
  </w:num>
  <w:num w:numId="6">
    <w:abstractNumId w:val="15"/>
  </w:num>
  <w:num w:numId="7">
    <w:abstractNumId w:val="10"/>
  </w:num>
  <w:num w:numId="8">
    <w:abstractNumId w:val="6"/>
  </w:num>
  <w:num w:numId="9">
    <w:abstractNumId w:val="14"/>
  </w:num>
  <w:num w:numId="10">
    <w:abstractNumId w:val="7"/>
  </w:num>
  <w:num w:numId="11">
    <w:abstractNumId w:val="19"/>
  </w:num>
  <w:num w:numId="12">
    <w:abstractNumId w:val="2"/>
  </w:num>
  <w:num w:numId="13">
    <w:abstractNumId w:val="0"/>
  </w:num>
  <w:num w:numId="14">
    <w:abstractNumId w:val="9"/>
  </w:num>
  <w:num w:numId="15">
    <w:abstractNumId w:val="4"/>
  </w:num>
  <w:num w:numId="16">
    <w:abstractNumId w:val="18"/>
  </w:num>
  <w:num w:numId="17">
    <w:abstractNumId w:val="3"/>
  </w:num>
  <w:num w:numId="18">
    <w:abstractNumId w:val="11"/>
  </w:num>
  <w:num w:numId="19">
    <w:abstractNumId w:val="17"/>
  </w:num>
  <w:num w:numId="20">
    <w:abstractNumId w:val="13"/>
  </w:num>
  <w:num w:numId="21">
    <w:abstractNumId w:val="12"/>
  </w:num>
  <w:num w:numId="22">
    <w:abstractNumId w:val="8"/>
  </w:num>
  <w:num w:numId="23">
    <w:abstractNumId w:val="25"/>
  </w:num>
  <w:num w:numId="24">
    <w:abstractNumId w:val="16"/>
  </w:num>
  <w:num w:numId="25">
    <w:abstractNumId w:val="24"/>
  </w:num>
  <w:num w:numId="26">
    <w:abstractNumId w:val="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3091"/>
    <w:rsid w:val="00004459"/>
    <w:rsid w:val="00013F4C"/>
    <w:rsid w:val="0001606F"/>
    <w:rsid w:val="000D6F92"/>
    <w:rsid w:val="001051B4"/>
    <w:rsid w:val="00125AC9"/>
    <w:rsid w:val="001C60EF"/>
    <w:rsid w:val="00222893"/>
    <w:rsid w:val="002949BA"/>
    <w:rsid w:val="003217D7"/>
    <w:rsid w:val="00331585"/>
    <w:rsid w:val="003C388F"/>
    <w:rsid w:val="003C6087"/>
    <w:rsid w:val="003D1D2E"/>
    <w:rsid w:val="003E192C"/>
    <w:rsid w:val="003E2058"/>
    <w:rsid w:val="003E4C3C"/>
    <w:rsid w:val="0042383B"/>
    <w:rsid w:val="0043757E"/>
    <w:rsid w:val="0048027D"/>
    <w:rsid w:val="004A18AC"/>
    <w:rsid w:val="00514074"/>
    <w:rsid w:val="00537B47"/>
    <w:rsid w:val="00551703"/>
    <w:rsid w:val="005800B0"/>
    <w:rsid w:val="006128E8"/>
    <w:rsid w:val="006A238B"/>
    <w:rsid w:val="006C307F"/>
    <w:rsid w:val="006E1471"/>
    <w:rsid w:val="006E5189"/>
    <w:rsid w:val="00755739"/>
    <w:rsid w:val="007655D5"/>
    <w:rsid w:val="00766327"/>
    <w:rsid w:val="00773E14"/>
    <w:rsid w:val="00776A23"/>
    <w:rsid w:val="0078184F"/>
    <w:rsid w:val="007C72F1"/>
    <w:rsid w:val="00813715"/>
    <w:rsid w:val="00834718"/>
    <w:rsid w:val="008451C0"/>
    <w:rsid w:val="00850E8E"/>
    <w:rsid w:val="00873196"/>
    <w:rsid w:val="0090754A"/>
    <w:rsid w:val="00923EFA"/>
    <w:rsid w:val="009922E4"/>
    <w:rsid w:val="00994450"/>
    <w:rsid w:val="009D2549"/>
    <w:rsid w:val="00A120AE"/>
    <w:rsid w:val="00A82449"/>
    <w:rsid w:val="00A8531B"/>
    <w:rsid w:val="00AB5318"/>
    <w:rsid w:val="00AF4DCD"/>
    <w:rsid w:val="00B136AF"/>
    <w:rsid w:val="00B66E34"/>
    <w:rsid w:val="00B71A98"/>
    <w:rsid w:val="00BA4C37"/>
    <w:rsid w:val="00BD1635"/>
    <w:rsid w:val="00BE51C2"/>
    <w:rsid w:val="00BE6A1D"/>
    <w:rsid w:val="00BF330F"/>
    <w:rsid w:val="00C23091"/>
    <w:rsid w:val="00C40A92"/>
    <w:rsid w:val="00CA4054"/>
    <w:rsid w:val="00CD17F3"/>
    <w:rsid w:val="00D05912"/>
    <w:rsid w:val="00D84A88"/>
    <w:rsid w:val="00DC39CD"/>
    <w:rsid w:val="00E6284E"/>
    <w:rsid w:val="00E81D3E"/>
    <w:rsid w:val="00EE4323"/>
    <w:rsid w:val="00EF3BD3"/>
    <w:rsid w:val="00F26FA8"/>
    <w:rsid w:val="00F8792A"/>
    <w:rsid w:val="00FA17C0"/>
    <w:rsid w:val="00FE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321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17D7"/>
    <w:rPr>
      <w:b/>
      <w:bCs/>
    </w:rPr>
  </w:style>
  <w:style w:type="character" w:styleId="a6">
    <w:name w:val="Hyperlink"/>
    <w:basedOn w:val="a0"/>
    <w:uiPriority w:val="99"/>
    <w:semiHidden/>
    <w:unhideWhenUsed/>
    <w:rsid w:val="003217D7"/>
    <w:rPr>
      <w:color w:val="0000FF"/>
      <w:u w:val="single"/>
    </w:rPr>
  </w:style>
  <w:style w:type="paragraph" w:styleId="a7">
    <w:name w:val="List Paragraph"/>
    <w:basedOn w:val="a"/>
    <w:uiPriority w:val="34"/>
    <w:qFormat/>
    <w:rsid w:val="00B71A98"/>
    <w:pPr>
      <w:ind w:left="720"/>
      <w:contextualSpacing/>
    </w:pPr>
  </w:style>
  <w:style w:type="paragraph" w:styleId="a8">
    <w:name w:val="Body Text Indent"/>
    <w:basedOn w:val="a"/>
    <w:link w:val="a9"/>
    <w:rsid w:val="00A8531B"/>
    <w:pPr>
      <w:suppressAutoHyphen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A8531B"/>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FA17C0"/>
    <w:pPr>
      <w:spacing w:after="120" w:line="480" w:lineRule="auto"/>
      <w:ind w:left="283"/>
    </w:pPr>
  </w:style>
  <w:style w:type="character" w:customStyle="1" w:styleId="20">
    <w:name w:val="Основной текст с отступом 2 Знак"/>
    <w:basedOn w:val="a0"/>
    <w:link w:val="2"/>
    <w:uiPriority w:val="99"/>
    <w:semiHidden/>
    <w:rsid w:val="00FA17C0"/>
  </w:style>
  <w:style w:type="paragraph" w:styleId="aa">
    <w:name w:val="Balloon Text"/>
    <w:basedOn w:val="a"/>
    <w:link w:val="ab"/>
    <w:uiPriority w:val="99"/>
    <w:semiHidden/>
    <w:unhideWhenUsed/>
    <w:rsid w:val="006C30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307F"/>
    <w:rPr>
      <w:rFonts w:ascii="Tahoma" w:hAnsi="Tahoma" w:cs="Tahoma"/>
      <w:sz w:val="16"/>
      <w:szCs w:val="16"/>
    </w:rPr>
  </w:style>
  <w:style w:type="character" w:styleId="ac">
    <w:name w:val="Emphasis"/>
    <w:basedOn w:val="a0"/>
    <w:qFormat/>
    <w:rsid w:val="003C388F"/>
    <w:rPr>
      <w:i/>
      <w:iCs/>
    </w:rPr>
  </w:style>
  <w:style w:type="paragraph" w:customStyle="1" w:styleId="text">
    <w:name w:val="text"/>
    <w:basedOn w:val="a"/>
    <w:rsid w:val="001C60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440741">
      <w:bodyDiv w:val="1"/>
      <w:marLeft w:val="0"/>
      <w:marRight w:val="0"/>
      <w:marTop w:val="0"/>
      <w:marBottom w:val="0"/>
      <w:divBdr>
        <w:top w:val="none" w:sz="0" w:space="0" w:color="auto"/>
        <w:left w:val="none" w:sz="0" w:space="0" w:color="auto"/>
        <w:bottom w:val="none" w:sz="0" w:space="0" w:color="auto"/>
        <w:right w:val="none" w:sz="0" w:space="0" w:color="auto"/>
      </w:divBdr>
    </w:div>
    <w:div w:id="19944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4</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cp:lastModifiedBy>
  <cp:revision>40</cp:revision>
  <cp:lastPrinted>2018-09-28T12:41:00Z</cp:lastPrinted>
  <dcterms:created xsi:type="dcterms:W3CDTF">2018-09-05T10:28:00Z</dcterms:created>
  <dcterms:modified xsi:type="dcterms:W3CDTF">2018-12-27T21:32:00Z</dcterms:modified>
</cp:coreProperties>
</file>